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7BDD5" w14:textId="77777777" w:rsidR="00DD1072" w:rsidRDefault="00DD1072" w:rsidP="00DD1072">
      <w:pPr>
        <w:pStyle w:val="Sous-titre"/>
      </w:pPr>
      <w:r>
        <w:t xml:space="preserve">Arts visuels. </w:t>
      </w:r>
    </w:p>
    <w:p w14:paraId="44DA6E38" w14:textId="77777777" w:rsidR="00DD1072" w:rsidRDefault="00DD1072" w:rsidP="00DD1072">
      <w:pPr>
        <w:pStyle w:val="Titre"/>
        <w:sectPr w:rsidR="00DD1072" w:rsidSect="00BA4ACC">
          <w:footerReference w:type="default" r:id="rId7"/>
          <w:pgSz w:w="11906" w:h="16838"/>
          <w:pgMar w:top="567" w:right="567" w:bottom="567" w:left="567" w:header="708" w:footer="708" w:gutter="0"/>
          <w:cols w:num="2" w:space="708"/>
          <w:docGrid w:linePitch="360"/>
        </w:sectPr>
      </w:pPr>
    </w:p>
    <w:p w14:paraId="0AC32C05" w14:textId="77777777" w:rsidR="00DD1072" w:rsidRDefault="00DD1072" w:rsidP="00DD1072">
      <w:pPr>
        <w:pStyle w:val="Titre"/>
      </w:pPr>
      <w:r>
        <w:lastRenderedPageBreak/>
        <w:t xml:space="preserve">Les natures mortes. </w:t>
      </w:r>
    </w:p>
    <w:p w14:paraId="7C7C6ED7" w14:textId="77777777" w:rsidR="00DD1072" w:rsidRPr="00774E3A" w:rsidRDefault="00DD1072" w:rsidP="00774E3A">
      <w:pPr>
        <w:pStyle w:val="Titre1"/>
      </w:pPr>
      <w:r w:rsidRPr="00774E3A">
        <w:t xml:space="preserve">Domaine : </w:t>
      </w:r>
    </w:p>
    <w:p w14:paraId="4CB522B2" w14:textId="77777777" w:rsidR="00DD1072" w:rsidRDefault="00DD1072" w:rsidP="00DD1072">
      <w:pPr>
        <w:rPr>
          <w:rStyle w:val="lev"/>
          <w:u w:val="single"/>
        </w:rPr>
      </w:pPr>
      <w:r>
        <w:rPr>
          <w:rStyle w:val="lev"/>
        </w:rPr>
        <w:t xml:space="preserve">Pratiques artistiques et Histoire des arts / </w:t>
      </w:r>
      <w:r w:rsidRPr="00BE742F">
        <w:rPr>
          <w:rStyle w:val="lev"/>
          <w:u w:val="single"/>
        </w:rPr>
        <w:t>Arts visuels</w:t>
      </w:r>
    </w:p>
    <w:p w14:paraId="5C00D26A" w14:textId="77777777" w:rsidR="00DD1072" w:rsidRPr="00774E3A" w:rsidRDefault="00DD1072" w:rsidP="00774E3A">
      <w:pPr>
        <w:pStyle w:val="Titre1"/>
        <w:rPr>
          <w:rStyle w:val="Titre"/>
        </w:rPr>
      </w:pPr>
      <w:r w:rsidRPr="00774E3A">
        <w:rPr>
          <w:rStyle w:val="Titre"/>
        </w:rPr>
        <w:t xml:space="preserve">Objectifs généraux. </w:t>
      </w:r>
    </w:p>
    <w:p w14:paraId="26951EDA" w14:textId="77777777" w:rsidR="00DD1072" w:rsidRPr="0027473B" w:rsidRDefault="00DD1072" w:rsidP="00DD1072">
      <w:pPr>
        <w:rPr>
          <w:rStyle w:val="lev"/>
          <w:b w:val="0"/>
        </w:rPr>
      </w:pPr>
      <w:r w:rsidRPr="0027473B">
        <w:rPr>
          <w:rStyle w:val="lev"/>
          <w:b w:val="0"/>
        </w:rPr>
        <w:t>Les objectifs de cette séquence sont multiples :</w:t>
      </w:r>
    </w:p>
    <w:p w14:paraId="41CD4BB7" w14:textId="77777777" w:rsidR="00DD1072" w:rsidRDefault="00DD1072" w:rsidP="00DD1072">
      <w:pPr>
        <w:pStyle w:val="Paragraphedeliste"/>
        <w:numPr>
          <w:ilvl w:val="0"/>
          <w:numId w:val="3"/>
        </w:numPr>
        <w:rPr>
          <w:rStyle w:val="lev"/>
          <w:b w:val="0"/>
        </w:rPr>
      </w:pPr>
      <w:r>
        <w:rPr>
          <w:rStyle w:val="lev"/>
          <w:b w:val="0"/>
        </w:rPr>
        <w:t xml:space="preserve">Les élèves doivent être capables de verbaliser les éléments caractéristiques d’un style artistique. </w:t>
      </w:r>
    </w:p>
    <w:p w14:paraId="7BDE7FFF" w14:textId="77777777" w:rsidR="00DD1072" w:rsidRDefault="00DD1072" w:rsidP="00DD1072">
      <w:pPr>
        <w:pStyle w:val="Paragraphedeliste"/>
        <w:numPr>
          <w:ilvl w:val="0"/>
          <w:numId w:val="3"/>
        </w:numPr>
        <w:rPr>
          <w:rStyle w:val="lev"/>
          <w:b w:val="0"/>
        </w:rPr>
      </w:pPr>
      <w:r>
        <w:rPr>
          <w:rStyle w:val="lev"/>
          <w:b w:val="0"/>
        </w:rPr>
        <w:t xml:space="preserve">Les élèves doivent mettre en œuvre ce procédé de réalisation en le reprenant à leur manière. </w:t>
      </w:r>
    </w:p>
    <w:p w14:paraId="21E155A5" w14:textId="77777777" w:rsidR="00DD1072" w:rsidRDefault="00DD1072" w:rsidP="00DD1072">
      <w:pPr>
        <w:pStyle w:val="Paragraphedeliste"/>
        <w:numPr>
          <w:ilvl w:val="0"/>
          <w:numId w:val="3"/>
        </w:numPr>
        <w:rPr>
          <w:rStyle w:val="lev"/>
          <w:b w:val="0"/>
        </w:rPr>
      </w:pPr>
      <w:r>
        <w:rPr>
          <w:rStyle w:val="lev"/>
          <w:b w:val="0"/>
        </w:rPr>
        <w:t xml:space="preserve">Les élèves doivent être capables de détourner le fonctionnement de base de la nature morte pour en faire un détournement, une parodie. </w:t>
      </w:r>
    </w:p>
    <w:p w14:paraId="5C9F6618" w14:textId="77777777" w:rsidR="00DD1072" w:rsidRPr="0027473B" w:rsidRDefault="00DD1072" w:rsidP="00DD1072">
      <w:pPr>
        <w:pStyle w:val="Paragraphedeliste"/>
        <w:numPr>
          <w:ilvl w:val="0"/>
          <w:numId w:val="3"/>
        </w:numPr>
        <w:rPr>
          <w:rStyle w:val="lev"/>
          <w:b w:val="0"/>
        </w:rPr>
      </w:pPr>
      <w:r>
        <w:rPr>
          <w:rStyle w:val="lev"/>
          <w:b w:val="0"/>
        </w:rPr>
        <w:t xml:space="preserve">Les élèves doivent être capables de proposer des procédés de réalisation divers et variés, vus ou non dans les exemples travaillés </w:t>
      </w:r>
      <w:r w:rsidRPr="00C4682C">
        <w:rPr>
          <w:rStyle w:val="lev"/>
          <w:b w:val="0"/>
        </w:rPr>
        <w:sym w:font="Wingdings" w:char="F0E8"/>
      </w:r>
      <w:r>
        <w:rPr>
          <w:rStyle w:val="lev"/>
          <w:b w:val="0"/>
        </w:rPr>
        <w:t xml:space="preserve"> peinture, photomontage, feutres, crayons de couleur, découpage, montage informatique, autres…</w:t>
      </w:r>
    </w:p>
    <w:p w14:paraId="6A1C87AC" w14:textId="77777777" w:rsidR="00DD1072" w:rsidRPr="00774E3A" w:rsidRDefault="00DD1072" w:rsidP="00774E3A">
      <w:pPr>
        <w:pStyle w:val="Titre1"/>
        <w:rPr>
          <w:rStyle w:val="lev"/>
          <w:b w:val="0"/>
          <w:bCs w:val="0"/>
        </w:rPr>
      </w:pPr>
      <w:r w:rsidRPr="00774E3A">
        <w:rPr>
          <w:rStyle w:val="lev"/>
          <w:b w:val="0"/>
          <w:bCs w:val="0"/>
        </w:rPr>
        <w:t xml:space="preserve">Compétences générales travaillées. </w:t>
      </w:r>
    </w:p>
    <w:p w14:paraId="638DD355" w14:textId="77777777" w:rsidR="00DD1072" w:rsidRDefault="00DD1072" w:rsidP="00DD1072">
      <w:pPr>
        <w:pStyle w:val="Paragraphedeliste"/>
        <w:numPr>
          <w:ilvl w:val="0"/>
          <w:numId w:val="2"/>
        </w:numPr>
        <w:rPr>
          <w:lang w:eastAsia="fr-FR"/>
        </w:rPr>
      </w:pPr>
      <w:r w:rsidRPr="00BE742F">
        <w:rPr>
          <w:lang w:eastAsia="fr-FR"/>
        </w:rPr>
        <w:t>Maîtriser des techniques artistiques traditionnelles (peinture, dessin) ou plus contemporaines (photographie numérique, cinéma, vidéo, infographie) pour créer.</w:t>
      </w:r>
    </w:p>
    <w:p w14:paraId="52F15BC3" w14:textId="77777777" w:rsidR="00DD1072" w:rsidRDefault="00DD1072" w:rsidP="00DD1072">
      <w:pPr>
        <w:pStyle w:val="Paragraphedeliste"/>
        <w:numPr>
          <w:ilvl w:val="0"/>
          <w:numId w:val="2"/>
        </w:numPr>
        <w:rPr>
          <w:lang w:eastAsia="fr-FR"/>
        </w:rPr>
      </w:pPr>
      <w:r w:rsidRPr="00BE742F">
        <w:rPr>
          <w:lang w:eastAsia="fr-FR"/>
        </w:rPr>
        <w:t xml:space="preserve">Utiliser </w:t>
      </w:r>
      <w:r>
        <w:rPr>
          <w:lang w:eastAsia="fr-FR"/>
        </w:rPr>
        <w:t xml:space="preserve">des </w:t>
      </w:r>
      <w:r w:rsidRPr="00BE742F">
        <w:rPr>
          <w:lang w:eastAsia="fr-FR"/>
        </w:rPr>
        <w:t>procédures simples mais combinées (recouvrement, tracés, collage/montage) pour créer.</w:t>
      </w:r>
    </w:p>
    <w:p w14:paraId="105A39A9" w14:textId="77777777" w:rsidR="00DD1072" w:rsidRPr="00BE742F" w:rsidRDefault="00DD1072" w:rsidP="00DD1072">
      <w:pPr>
        <w:pStyle w:val="Paragraphedeliste"/>
        <w:numPr>
          <w:ilvl w:val="0"/>
          <w:numId w:val="2"/>
        </w:numPr>
        <w:rPr>
          <w:lang w:eastAsia="fr-FR"/>
        </w:rPr>
      </w:pPr>
      <w:r w:rsidRPr="00BE742F">
        <w:rPr>
          <w:lang w:eastAsia="fr-FR"/>
        </w:rPr>
        <w:t>Exprimer ce que l'on perçoit, imaginer et évoquer ses projets artistiques et leurs réalisations en utilisant un vocabulaire approprié.</w:t>
      </w:r>
    </w:p>
    <w:p w14:paraId="7062B87F" w14:textId="77777777" w:rsidR="00DD1072" w:rsidRDefault="00DD1072" w:rsidP="00DD1072">
      <w:pPr>
        <w:pStyle w:val="Titre1"/>
      </w:pPr>
      <w:r>
        <w:t xml:space="preserve">Durée et déroulement théorique de la séquence. </w:t>
      </w:r>
    </w:p>
    <w:p w14:paraId="164CD182" w14:textId="77777777" w:rsidR="00DD1072" w:rsidRDefault="00DD1072" w:rsidP="00DD1072">
      <w:r>
        <w:t xml:space="preserve">9 semaines réparties de la rentrée des vacances d’avril jusqu’à la dernière semaine de classe. </w:t>
      </w:r>
    </w:p>
    <w:p w14:paraId="1C0E14F6" w14:textId="77777777" w:rsidR="00DD1072" w:rsidRDefault="00DD1072" w:rsidP="00DD1072">
      <w:r>
        <w:t xml:space="preserve">Il y aura normalement deux séances par semaine qui se dérouleront sur deux temps complètement différents. </w:t>
      </w:r>
    </w:p>
    <w:p w14:paraId="6346E5B3" w14:textId="77777777" w:rsidR="00DD1072" w:rsidRDefault="00DD1072" w:rsidP="00DD1072">
      <w:r>
        <w:t xml:space="preserve">En début de semaine, il y aura la première séance, séance de lecture d’une œuvre d’art visuel. Les élèves devront caractériser ce qu’est une nature morte (ce que peut être une </w:t>
      </w:r>
      <w:r>
        <w:lastRenderedPageBreak/>
        <w:t xml:space="preserve">nature morte) et comment on peut réaliser une nature morte. La construction de ces deux notions se fera de manière croissante au fur et à mesure des séances. </w:t>
      </w:r>
    </w:p>
    <w:p w14:paraId="31E6F70B" w14:textId="77777777" w:rsidR="00DD1072" w:rsidRPr="00335D5A" w:rsidRDefault="00DD1072" w:rsidP="00DD1072">
      <w:r>
        <w:t xml:space="preserve">La seconde séance de la semaine sera une séance de mise en pratique. La consigne de travail sera de réaliser une nature morte avec une liberté des techniques à employer. </w:t>
      </w:r>
    </w:p>
    <w:p w14:paraId="04A033DF" w14:textId="77777777" w:rsidR="00DD1072" w:rsidRPr="00774E3A" w:rsidRDefault="00DD1072" w:rsidP="00774E3A">
      <w:pPr>
        <w:pStyle w:val="Titre1"/>
      </w:pPr>
      <w:r w:rsidRPr="00774E3A">
        <w:t>Matériel.</w:t>
      </w:r>
    </w:p>
    <w:p w14:paraId="10F2A172" w14:textId="77777777" w:rsidR="00DD1072" w:rsidRDefault="00DD1072" w:rsidP="00DD1072">
      <w:pPr>
        <w:pStyle w:val="Paragraphedeliste"/>
        <w:numPr>
          <w:ilvl w:val="0"/>
          <w:numId w:val="1"/>
        </w:numPr>
      </w:pPr>
      <w:r>
        <w:t xml:space="preserve">9 œuvres de natures mortes au format A3 (impression à l’école en couleurs). </w:t>
      </w:r>
    </w:p>
    <w:p w14:paraId="47284511" w14:textId="77777777" w:rsidR="00DD1072" w:rsidRDefault="00DD1072" w:rsidP="00DD1072">
      <w:pPr>
        <w:pStyle w:val="Paragraphedeliste"/>
        <w:numPr>
          <w:ilvl w:val="0"/>
          <w:numId w:val="1"/>
        </w:numPr>
      </w:pPr>
      <w:r>
        <w:t xml:space="preserve">Miniatures des natures mortes + légende pour coller dans le cahier d’arts à chaque séance. </w:t>
      </w:r>
    </w:p>
    <w:p w14:paraId="6EEE6EEC" w14:textId="77777777" w:rsidR="00DD1072" w:rsidRDefault="00DD1072" w:rsidP="00DD1072">
      <w:pPr>
        <w:pStyle w:val="Paragraphedeliste"/>
        <w:numPr>
          <w:ilvl w:val="0"/>
          <w:numId w:val="1"/>
        </w:numPr>
      </w:pPr>
      <w:r>
        <w:t xml:space="preserve">Cahier d’Arts et sa partie Arts Visuels. </w:t>
      </w:r>
    </w:p>
    <w:p w14:paraId="4C223417" w14:textId="77777777" w:rsidR="00DD1072" w:rsidRDefault="00DD1072" w:rsidP="00DD1072">
      <w:pPr>
        <w:pStyle w:val="Paragraphedeliste"/>
        <w:numPr>
          <w:ilvl w:val="0"/>
          <w:numId w:val="1"/>
        </w:numPr>
      </w:pPr>
      <w:r>
        <w:t xml:space="preserve">Trace écrite produite par les élèves à créer et imprimer à chaque séance pour rajouter à la suite de la miniature et de sa légende. </w:t>
      </w:r>
    </w:p>
    <w:p w14:paraId="573546F9" w14:textId="77777777" w:rsidR="00DD1072" w:rsidRDefault="00DD1072" w:rsidP="00DD1072">
      <w:pPr>
        <w:pStyle w:val="Paragraphedeliste"/>
        <w:numPr>
          <w:ilvl w:val="0"/>
          <w:numId w:val="1"/>
        </w:numPr>
        <w:sectPr w:rsidR="00DD1072" w:rsidSect="00DD1072">
          <w:type w:val="continuous"/>
          <w:pgSz w:w="11906" w:h="16838"/>
          <w:pgMar w:top="567" w:right="567" w:bottom="567" w:left="567" w:header="283" w:footer="283" w:gutter="0"/>
          <w:cols w:space="708"/>
          <w:docGrid w:linePitch="381"/>
        </w:sectPr>
      </w:pPr>
      <w:r>
        <w:t xml:space="preserve">Modèle de fruits et légumes à disposition. Images d’ustensiles de cuisine, d’art de la table + recherche sur Internet. </w:t>
      </w:r>
    </w:p>
    <w:p w14:paraId="31F09886" w14:textId="77777777" w:rsidR="00DD1072" w:rsidRPr="00774E3A" w:rsidRDefault="00DD1072" w:rsidP="00774E3A">
      <w:pPr>
        <w:pStyle w:val="Titre1"/>
      </w:pPr>
      <w:bookmarkStart w:id="0" w:name="_GoBack"/>
      <w:bookmarkEnd w:id="0"/>
      <w:r w:rsidRPr="00774E3A">
        <w:lastRenderedPageBreak/>
        <w:t xml:space="preserve">Œuvres choisies : </w:t>
      </w:r>
    </w:p>
    <w:p w14:paraId="76180CE4" w14:textId="77777777" w:rsidR="00DD1072" w:rsidRPr="00A12FB3" w:rsidRDefault="00DD1072" w:rsidP="00DD1072">
      <w:pPr>
        <w:spacing w:before="0" w:after="0" w:line="20" w:lineRule="atLeast"/>
        <w:jc w:val="center"/>
      </w:pPr>
      <w:r w:rsidRPr="00A12FB3">
        <w:rPr>
          <w:noProof/>
          <w:lang w:eastAsia="fr-FR"/>
        </w:rPr>
        <w:drawing>
          <wp:inline distT="0" distB="0" distL="0" distR="0" wp14:anchorId="10BC02AF" wp14:editId="17BFA661">
            <wp:extent cx="2520000" cy="1947828"/>
            <wp:effectExtent l="0" t="0" r="0" b="0"/>
            <wp:docPr id="6" name="Image 6" descr="http://upload.wikimedia.org/wikipedia/commons/thumb/9/98/Paul_C%C3%A9zanne_179.jpg/1024px-Paul_C%C3%A9zanne_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9/98/Paul_C%C3%A9zanne_179.jpg/1024px-Paul_C%C3%A9zanne_179.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947828"/>
                    </a:xfrm>
                    <a:prstGeom prst="rect">
                      <a:avLst/>
                    </a:prstGeom>
                    <a:noFill/>
                    <a:ln>
                      <a:noFill/>
                    </a:ln>
                  </pic:spPr>
                </pic:pic>
              </a:graphicData>
            </a:graphic>
          </wp:inline>
        </w:drawing>
      </w:r>
    </w:p>
    <w:p w14:paraId="13B37A39" w14:textId="77777777" w:rsidR="00DD1072" w:rsidRDefault="00DD1072" w:rsidP="00DD1072">
      <w:pPr>
        <w:spacing w:before="0" w:after="0" w:line="20" w:lineRule="atLeast"/>
        <w:ind w:left="1134" w:firstLine="0"/>
        <w:jc w:val="center"/>
      </w:pPr>
      <w:r>
        <w:t xml:space="preserve">1. </w:t>
      </w:r>
      <w:r w:rsidRPr="00A12FB3">
        <w:t>Nature-morte aux pommes et aux oranges, Paul Cézanne (1895-1900) // http://fr.wikipedia.org/wiki/Nature_morte#mediaviewer/Fichier:Paul_C%C3%A9zanne_179.jpg</w:t>
      </w:r>
    </w:p>
    <w:p w14:paraId="676485B1" w14:textId="77777777" w:rsidR="00DD1072" w:rsidRDefault="00DD1072" w:rsidP="00DD1072">
      <w:pPr>
        <w:pStyle w:val="Paragraphedeliste"/>
        <w:spacing w:before="0" w:after="0" w:line="20" w:lineRule="atLeast"/>
        <w:ind w:left="1494" w:firstLine="0"/>
      </w:pPr>
    </w:p>
    <w:p w14:paraId="1669BEDB" w14:textId="77777777" w:rsidR="00DD1072" w:rsidRDefault="00DD1072" w:rsidP="00DD1072">
      <w:pPr>
        <w:pStyle w:val="Paragraphedeliste"/>
        <w:spacing w:before="0" w:after="0" w:line="20" w:lineRule="atLeast"/>
        <w:ind w:left="1494" w:firstLine="0"/>
      </w:pPr>
    </w:p>
    <w:p w14:paraId="71CB8C15" w14:textId="77777777" w:rsidR="00DD1072" w:rsidRPr="00A12FB3" w:rsidRDefault="00DD1072" w:rsidP="00DD1072">
      <w:pPr>
        <w:pStyle w:val="Paragraphedeliste"/>
        <w:spacing w:before="0" w:after="0" w:line="20" w:lineRule="atLeast"/>
        <w:ind w:left="1494" w:firstLine="0"/>
      </w:pPr>
    </w:p>
    <w:p w14:paraId="28C9E822" w14:textId="77777777" w:rsidR="00DD1072" w:rsidRPr="00A12FB3" w:rsidRDefault="00DD1072" w:rsidP="00DD1072">
      <w:pPr>
        <w:spacing w:before="0" w:after="0" w:line="20" w:lineRule="atLeast"/>
        <w:jc w:val="center"/>
      </w:pPr>
      <w:r w:rsidRPr="00A12FB3">
        <w:rPr>
          <w:noProof/>
          <w:lang w:eastAsia="fr-FR"/>
        </w:rPr>
        <w:lastRenderedPageBreak/>
        <w:drawing>
          <wp:inline distT="0" distB="0" distL="0" distR="0" wp14:anchorId="2E5E908F" wp14:editId="7CDC9610">
            <wp:extent cx="2520000" cy="1918212"/>
            <wp:effectExtent l="0" t="0" r="0" b="6350"/>
            <wp:docPr id="1" name="Image 1" descr="http://ecole.lambda.free.fr/IMG/jpg/cezanne1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ole.lambda.free.fr/IMG/jpg/cezanne10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918212"/>
                    </a:xfrm>
                    <a:prstGeom prst="rect">
                      <a:avLst/>
                    </a:prstGeom>
                    <a:noFill/>
                    <a:ln>
                      <a:noFill/>
                    </a:ln>
                  </pic:spPr>
                </pic:pic>
              </a:graphicData>
            </a:graphic>
          </wp:inline>
        </w:drawing>
      </w:r>
    </w:p>
    <w:p w14:paraId="64DB2668" w14:textId="77777777" w:rsidR="00DD1072" w:rsidRDefault="00DD1072" w:rsidP="00DD1072">
      <w:pPr>
        <w:spacing w:before="0" w:after="0" w:line="20" w:lineRule="atLeast"/>
        <w:jc w:val="center"/>
        <w:rPr>
          <w:lang w:val="en-US"/>
        </w:rPr>
      </w:pPr>
      <w:r>
        <w:rPr>
          <w:rStyle w:val="CitationHTML"/>
          <w:lang w:val="en-US"/>
        </w:rPr>
        <w:t>1bis</w:t>
      </w:r>
      <w:r w:rsidRPr="00BA4ACC">
        <w:rPr>
          <w:rStyle w:val="CitationHTML"/>
          <w:lang w:val="en-US"/>
        </w:rPr>
        <w:t>. Paul Cézanne, Still Life with Apples</w:t>
      </w:r>
      <w:r w:rsidRPr="00BA4ACC">
        <w:rPr>
          <w:lang w:val="en-US"/>
        </w:rPr>
        <w:t xml:space="preserve"> // c. 1890 (110 Kb); Oil on canvas; The Hermitage, St. Petersburg</w:t>
      </w:r>
    </w:p>
    <w:p w14:paraId="465D5D9D" w14:textId="77777777" w:rsidR="00DD1072" w:rsidRDefault="00DD1072" w:rsidP="00DD1072">
      <w:pPr>
        <w:spacing w:before="0" w:after="0" w:line="20" w:lineRule="atLeast"/>
        <w:jc w:val="center"/>
        <w:rPr>
          <w:lang w:val="en-US"/>
        </w:rPr>
      </w:pPr>
    </w:p>
    <w:p w14:paraId="06DD3737" w14:textId="77777777" w:rsidR="00DD1072" w:rsidRDefault="00DD1072" w:rsidP="00DD1072">
      <w:pPr>
        <w:spacing w:before="0" w:after="0" w:line="20" w:lineRule="atLeast"/>
        <w:jc w:val="center"/>
        <w:rPr>
          <w:lang w:val="en-US"/>
        </w:rPr>
      </w:pPr>
    </w:p>
    <w:p w14:paraId="6F9BF106" w14:textId="77777777" w:rsidR="00DD1072" w:rsidRPr="00A12FB3" w:rsidRDefault="00DD1072" w:rsidP="00DD1072">
      <w:pPr>
        <w:spacing w:before="0" w:after="0" w:line="20" w:lineRule="atLeast"/>
        <w:jc w:val="center"/>
      </w:pPr>
      <w:r w:rsidRPr="00A12FB3">
        <w:rPr>
          <w:noProof/>
          <w:lang w:eastAsia="fr-FR"/>
        </w:rPr>
        <w:drawing>
          <wp:inline distT="0" distB="0" distL="0" distR="0" wp14:anchorId="3575D508" wp14:editId="047A5912">
            <wp:extent cx="2520000" cy="1679887"/>
            <wp:effectExtent l="0" t="0" r="0" b="0"/>
            <wp:docPr id="2" name="Image 2" descr="http://www.caponzio.it/files/Nature-Mor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ponzio.it/files/Nature-Morte-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679887"/>
                    </a:xfrm>
                    <a:prstGeom prst="rect">
                      <a:avLst/>
                    </a:prstGeom>
                    <a:noFill/>
                    <a:ln>
                      <a:noFill/>
                    </a:ln>
                  </pic:spPr>
                </pic:pic>
              </a:graphicData>
            </a:graphic>
          </wp:inline>
        </w:drawing>
      </w:r>
    </w:p>
    <w:p w14:paraId="4C7A6E49" w14:textId="77777777" w:rsidR="00DD1072" w:rsidRDefault="00DD1072" w:rsidP="00DD1072">
      <w:pPr>
        <w:spacing w:before="0" w:after="0" w:line="20" w:lineRule="atLeast"/>
        <w:jc w:val="center"/>
        <w:rPr>
          <w:lang w:val="en-US"/>
        </w:rPr>
      </w:pPr>
      <w:r w:rsidRPr="00BA4ACC">
        <w:rPr>
          <w:rStyle w:val="fs32"/>
          <w:lang w:val="en-US"/>
        </w:rPr>
        <w:t>2.</w:t>
      </w:r>
      <w:r>
        <w:rPr>
          <w:rStyle w:val="fs32"/>
          <w:lang w:val="en-US"/>
        </w:rPr>
        <w:t xml:space="preserve"> </w:t>
      </w:r>
      <w:r w:rsidRPr="00BA4ACC">
        <w:rPr>
          <w:rStyle w:val="fs32"/>
          <w:lang w:val="en-US"/>
        </w:rPr>
        <w:t xml:space="preserve">Stefano Paolini // </w:t>
      </w:r>
      <w:r w:rsidRPr="00B67A97">
        <w:rPr>
          <w:lang w:val="en-US"/>
        </w:rPr>
        <w:t>http://www.caponzio.it/files/Nature-Morte-3.jpg</w:t>
      </w:r>
    </w:p>
    <w:p w14:paraId="0FE5D125" w14:textId="77777777" w:rsidR="00DD1072" w:rsidRDefault="00DD1072" w:rsidP="00DD1072">
      <w:pPr>
        <w:spacing w:before="0" w:after="0" w:line="20" w:lineRule="atLeast"/>
        <w:jc w:val="center"/>
        <w:rPr>
          <w:lang w:val="en-US"/>
        </w:rPr>
      </w:pPr>
    </w:p>
    <w:p w14:paraId="7E953E1F" w14:textId="77777777" w:rsidR="00DD1072" w:rsidRPr="00A12FB3" w:rsidRDefault="00DD1072" w:rsidP="00DD1072">
      <w:pPr>
        <w:spacing w:before="0" w:after="0" w:line="20" w:lineRule="atLeast"/>
        <w:jc w:val="center"/>
      </w:pPr>
      <w:r w:rsidRPr="00A12FB3">
        <w:rPr>
          <w:noProof/>
          <w:lang w:eastAsia="fr-FR"/>
        </w:rPr>
        <w:lastRenderedPageBreak/>
        <w:drawing>
          <wp:inline distT="0" distB="0" distL="0" distR="0" wp14:anchorId="64B7ADC0" wp14:editId="75919103">
            <wp:extent cx="2376000" cy="1583895"/>
            <wp:effectExtent l="0" t="0" r="5715" b="0"/>
            <wp:docPr id="4" name="Image 4" descr="http://www.caponzio.it/files/Nature-Mort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ponzio.it/files/Nature-Morte-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6000" cy="1583895"/>
                    </a:xfrm>
                    <a:prstGeom prst="rect">
                      <a:avLst/>
                    </a:prstGeom>
                    <a:noFill/>
                    <a:ln>
                      <a:noFill/>
                    </a:ln>
                  </pic:spPr>
                </pic:pic>
              </a:graphicData>
            </a:graphic>
          </wp:inline>
        </w:drawing>
      </w:r>
    </w:p>
    <w:p w14:paraId="3E7D289E" w14:textId="77777777" w:rsidR="00DD1072" w:rsidRPr="00CB274F" w:rsidRDefault="00DD1072" w:rsidP="00DD1072">
      <w:pPr>
        <w:spacing w:before="0" w:after="0" w:line="20" w:lineRule="atLeast"/>
        <w:jc w:val="center"/>
        <w:rPr>
          <w:lang w:val="en-US"/>
        </w:rPr>
      </w:pPr>
      <w:r w:rsidRPr="00CB274F">
        <w:rPr>
          <w:lang w:val="en-US"/>
        </w:rPr>
        <w:t xml:space="preserve">3. </w:t>
      </w:r>
      <w:r w:rsidRPr="00BA4ACC">
        <w:rPr>
          <w:rStyle w:val="fs32"/>
          <w:lang w:val="en-US"/>
        </w:rPr>
        <w:t>Stefano Paolini //</w:t>
      </w:r>
      <w:r>
        <w:rPr>
          <w:rStyle w:val="fs32"/>
          <w:lang w:val="en-US"/>
        </w:rPr>
        <w:t xml:space="preserve"> </w:t>
      </w:r>
      <w:r w:rsidRPr="00CB274F">
        <w:rPr>
          <w:lang w:val="en-US"/>
        </w:rPr>
        <w:t>http://www.caponzio.it/files/Nature-Morte-6.jpg</w:t>
      </w:r>
    </w:p>
    <w:p w14:paraId="628C0AE4" w14:textId="77777777" w:rsidR="00DD1072" w:rsidRDefault="00DD1072" w:rsidP="00DD1072">
      <w:pPr>
        <w:spacing w:before="0" w:after="0" w:line="20" w:lineRule="atLeast"/>
        <w:jc w:val="center"/>
        <w:rPr>
          <w:lang w:val="en-US"/>
        </w:rPr>
      </w:pPr>
    </w:p>
    <w:p w14:paraId="318AB056" w14:textId="77777777" w:rsidR="00DD1072" w:rsidRDefault="00DD1072" w:rsidP="00DD1072">
      <w:pPr>
        <w:spacing w:before="0" w:after="0" w:line="20" w:lineRule="atLeast"/>
        <w:jc w:val="center"/>
        <w:rPr>
          <w:lang w:val="en-US"/>
        </w:rPr>
      </w:pPr>
    </w:p>
    <w:p w14:paraId="309B8F1C" w14:textId="77777777" w:rsidR="00DD1072" w:rsidRPr="00A12FB3" w:rsidRDefault="00DD1072" w:rsidP="00DD1072">
      <w:pPr>
        <w:spacing w:before="0" w:after="0" w:line="20" w:lineRule="atLeast"/>
        <w:jc w:val="center"/>
      </w:pPr>
      <w:r w:rsidRPr="00A12FB3">
        <w:rPr>
          <w:noProof/>
          <w:lang w:eastAsia="fr-FR"/>
        </w:rPr>
        <w:drawing>
          <wp:inline distT="0" distB="0" distL="0" distR="0" wp14:anchorId="6C75205D" wp14:editId="64678EC9">
            <wp:extent cx="2520000" cy="1992556"/>
            <wp:effectExtent l="0" t="0" r="0" b="8255"/>
            <wp:docPr id="8" name="Image 8" descr="http://www.ibiblio.org/wm/paint/auth/cezanne/sl/cezanne.kitchen-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ibiblio.org/wm/paint/auth/cezanne/sl/cezanne.kitchen-tabl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0000" cy="1992556"/>
                    </a:xfrm>
                    <a:prstGeom prst="rect">
                      <a:avLst/>
                    </a:prstGeom>
                    <a:noFill/>
                    <a:ln>
                      <a:noFill/>
                    </a:ln>
                  </pic:spPr>
                </pic:pic>
              </a:graphicData>
            </a:graphic>
          </wp:inline>
        </w:drawing>
      </w:r>
    </w:p>
    <w:p w14:paraId="5ACE0408" w14:textId="77777777" w:rsidR="00DD1072" w:rsidRDefault="00DD1072" w:rsidP="00DD1072">
      <w:pPr>
        <w:spacing w:before="0" w:after="0" w:line="20" w:lineRule="atLeast"/>
        <w:jc w:val="center"/>
        <w:rPr>
          <w:lang w:val="en-US"/>
        </w:rPr>
      </w:pPr>
      <w:r>
        <w:rPr>
          <w:lang w:val="en-US"/>
        </w:rPr>
        <w:t>4</w:t>
      </w:r>
      <w:r w:rsidRPr="00BA4ACC">
        <w:rPr>
          <w:lang w:val="en-US"/>
        </w:rPr>
        <w:t xml:space="preserve">. Paul Cézanne, </w:t>
      </w:r>
      <w:r w:rsidRPr="00BA4ACC">
        <w:rPr>
          <w:rStyle w:val="CitationHTML"/>
          <w:lang w:val="en-US"/>
        </w:rPr>
        <w:t>Still Life With a Basket (Kitchen Table)</w:t>
      </w:r>
      <w:r w:rsidRPr="00BA4ACC">
        <w:rPr>
          <w:lang w:val="en-US"/>
        </w:rPr>
        <w:t xml:space="preserve"> // c. 1890-95; </w:t>
      </w:r>
      <w:r w:rsidRPr="00774E3A">
        <w:t>Musée</w:t>
      </w:r>
      <w:r w:rsidRPr="00BA4ACC">
        <w:rPr>
          <w:lang w:val="en-US"/>
        </w:rPr>
        <w:t xml:space="preserve"> d'Orsay, Paris</w:t>
      </w:r>
    </w:p>
    <w:p w14:paraId="2C7D7F19" w14:textId="77777777" w:rsidR="00DD1072" w:rsidRPr="00DD1072" w:rsidRDefault="00DD1072" w:rsidP="00DD1072">
      <w:pPr>
        <w:spacing w:after="0" w:line="20" w:lineRule="atLeast"/>
        <w:jc w:val="center"/>
        <w:rPr>
          <w:noProof/>
          <w:lang w:val="en-US" w:eastAsia="fr-FR"/>
        </w:rPr>
      </w:pPr>
    </w:p>
    <w:p w14:paraId="6581B3E7" w14:textId="77777777" w:rsidR="00DD1072" w:rsidRPr="00DD1072" w:rsidRDefault="00DD1072" w:rsidP="00DD1072">
      <w:pPr>
        <w:spacing w:after="0" w:line="20" w:lineRule="atLeast"/>
        <w:jc w:val="center"/>
        <w:rPr>
          <w:noProof/>
          <w:lang w:val="en-US" w:eastAsia="fr-FR"/>
        </w:rPr>
      </w:pPr>
    </w:p>
    <w:p w14:paraId="3BDF8C3F" w14:textId="77777777" w:rsidR="00DD1072" w:rsidRPr="00A12FB3" w:rsidRDefault="00DD1072" w:rsidP="00DD1072">
      <w:pPr>
        <w:spacing w:after="0" w:line="20" w:lineRule="atLeast"/>
        <w:jc w:val="center"/>
      </w:pPr>
      <w:r w:rsidRPr="00A12FB3">
        <w:rPr>
          <w:noProof/>
          <w:lang w:eastAsia="fr-FR"/>
        </w:rPr>
        <w:drawing>
          <wp:inline distT="0" distB="0" distL="0" distR="0" wp14:anchorId="73DDB0B9" wp14:editId="1AD1A524">
            <wp:extent cx="2274063" cy="1800000"/>
            <wp:effectExtent l="0" t="0" r="0" b="0"/>
            <wp:docPr id="5" name="Image 5" descr="http://4.bp.blogspot.com/-icpIEmOqym0/UH5dLXK-NkI/AAAAAAAAAM8/FD7xHOpSn3I/s1600/natureMor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icpIEmOqym0/UH5dLXK-NkI/AAAAAAAAAM8/FD7xHOpSn3I/s1600/natureMorte-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4063" cy="1800000"/>
                    </a:xfrm>
                    <a:prstGeom prst="rect">
                      <a:avLst/>
                    </a:prstGeom>
                    <a:noFill/>
                    <a:ln>
                      <a:noFill/>
                    </a:ln>
                  </pic:spPr>
                </pic:pic>
              </a:graphicData>
            </a:graphic>
          </wp:inline>
        </w:drawing>
      </w:r>
    </w:p>
    <w:p w14:paraId="0A1412E0" w14:textId="77777777" w:rsidR="00DD1072" w:rsidRDefault="00DD1072" w:rsidP="00DD1072">
      <w:pPr>
        <w:spacing w:before="0" w:after="0" w:line="20" w:lineRule="atLeast"/>
        <w:jc w:val="center"/>
      </w:pPr>
      <w:r>
        <w:t>5</w:t>
      </w:r>
      <w:r w:rsidRPr="00A12FB3">
        <w:t xml:space="preserve">. </w:t>
      </w:r>
      <w:r w:rsidRPr="00CB274F">
        <w:t>http://e-arts.blogspot.fr/2012/10/nature-morte-contemporaine-5.html</w:t>
      </w:r>
    </w:p>
    <w:p w14:paraId="3F24C184" w14:textId="77777777" w:rsidR="00DD1072" w:rsidRDefault="00DD1072" w:rsidP="00DD1072">
      <w:pPr>
        <w:spacing w:after="0" w:line="20" w:lineRule="atLeast"/>
        <w:jc w:val="center"/>
      </w:pPr>
    </w:p>
    <w:p w14:paraId="0020A9E4" w14:textId="77777777" w:rsidR="00DD1072" w:rsidRPr="00A12FB3" w:rsidRDefault="00DD1072" w:rsidP="00DD1072">
      <w:pPr>
        <w:spacing w:after="0" w:line="20" w:lineRule="atLeast"/>
        <w:jc w:val="center"/>
      </w:pPr>
      <w:r w:rsidRPr="00A12FB3">
        <w:rPr>
          <w:noProof/>
          <w:lang w:eastAsia="fr-FR"/>
        </w:rPr>
        <w:lastRenderedPageBreak/>
        <w:drawing>
          <wp:inline distT="0" distB="0" distL="0" distR="0" wp14:anchorId="77B91A56" wp14:editId="1334414B">
            <wp:extent cx="2208675" cy="1800000"/>
            <wp:effectExtent l="0" t="0" r="1270" b="0"/>
            <wp:docPr id="3" name="Image 3" descr="http://www.ibiblio.org/wm/paint/auth/cezanne/sl/cezanne.sk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biblio.org/wm/paint/auth/cezanne/sl/cezanne.skull.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8675" cy="1800000"/>
                    </a:xfrm>
                    <a:prstGeom prst="rect">
                      <a:avLst/>
                    </a:prstGeom>
                    <a:noFill/>
                    <a:ln>
                      <a:noFill/>
                    </a:ln>
                  </pic:spPr>
                </pic:pic>
              </a:graphicData>
            </a:graphic>
          </wp:inline>
        </w:drawing>
      </w:r>
    </w:p>
    <w:p w14:paraId="00224781" w14:textId="77777777" w:rsidR="00DD1072" w:rsidRDefault="00DD1072" w:rsidP="00DD1072">
      <w:pPr>
        <w:spacing w:before="0" w:after="0" w:line="20" w:lineRule="atLeast"/>
        <w:jc w:val="center"/>
      </w:pPr>
      <w:r>
        <w:t>6</w:t>
      </w:r>
      <w:r w:rsidRPr="00A12FB3">
        <w:t xml:space="preserve">. Paul Cézanne, </w:t>
      </w:r>
      <w:r w:rsidRPr="0010006E">
        <w:t>http://www.ibiblio.org/wm/paint/auth/cezanne/sl/cezanne.skull.jpg</w:t>
      </w:r>
    </w:p>
    <w:p w14:paraId="3E1DD1C4" w14:textId="77777777" w:rsidR="00DD1072" w:rsidRDefault="00DD1072" w:rsidP="00DD1072">
      <w:pPr>
        <w:spacing w:before="0" w:after="0" w:line="20" w:lineRule="atLeast"/>
        <w:jc w:val="center"/>
      </w:pPr>
    </w:p>
    <w:p w14:paraId="1905335F" w14:textId="77777777" w:rsidR="00DD1072" w:rsidRPr="00A12FB3" w:rsidRDefault="00DD1072" w:rsidP="00DD1072">
      <w:pPr>
        <w:spacing w:before="0" w:after="0" w:line="20" w:lineRule="atLeast"/>
        <w:jc w:val="center"/>
      </w:pPr>
    </w:p>
    <w:p w14:paraId="779075EF" w14:textId="77777777" w:rsidR="00DD1072" w:rsidRDefault="00DD1072" w:rsidP="00DD1072">
      <w:pPr>
        <w:spacing w:before="0" w:after="0" w:line="20" w:lineRule="atLeast"/>
        <w:jc w:val="center"/>
        <w:rPr>
          <w:rStyle w:val="mw-mmv-title"/>
          <w:szCs w:val="28"/>
        </w:rPr>
      </w:pPr>
      <w:r w:rsidRPr="00A12FB3">
        <w:rPr>
          <w:noProof/>
          <w:lang w:eastAsia="fr-FR"/>
        </w:rPr>
        <w:drawing>
          <wp:inline distT="0" distB="0" distL="0" distR="0" wp14:anchorId="56B98B06" wp14:editId="27174889">
            <wp:extent cx="1242975" cy="1800000"/>
            <wp:effectExtent l="0" t="0" r="0" b="0"/>
            <wp:docPr id="7" name="Image 7" descr="http://upload.wikimedia.org/wikipedia/commons/4/4b/Dupuis-Prunes-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4/4b/Dupuis-Prunes-Age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42975" cy="1800000"/>
                    </a:xfrm>
                    <a:prstGeom prst="rect">
                      <a:avLst/>
                    </a:prstGeom>
                    <a:noFill/>
                    <a:ln>
                      <a:noFill/>
                    </a:ln>
                  </pic:spPr>
                </pic:pic>
              </a:graphicData>
            </a:graphic>
          </wp:inline>
        </w:drawing>
      </w:r>
    </w:p>
    <w:p w14:paraId="7C095B64" w14:textId="77777777" w:rsidR="00DD1072" w:rsidRDefault="00DD1072" w:rsidP="00DD1072">
      <w:pPr>
        <w:spacing w:before="0" w:after="0" w:line="20" w:lineRule="atLeast"/>
        <w:jc w:val="center"/>
        <w:rPr>
          <w:szCs w:val="28"/>
        </w:rPr>
      </w:pPr>
      <w:r w:rsidRPr="00CB274F">
        <w:rPr>
          <w:rStyle w:val="mw-mmv-title"/>
          <w:szCs w:val="28"/>
        </w:rPr>
        <w:t>7. Dupuis-Prunes-Agen</w:t>
      </w:r>
      <w:r w:rsidRPr="00CB274F">
        <w:rPr>
          <w:szCs w:val="28"/>
        </w:rPr>
        <w:t xml:space="preserve"> Domaine</w:t>
      </w:r>
      <w:r w:rsidRPr="00CB274F">
        <w:rPr>
          <w:rFonts w:eastAsiaTheme="minorEastAsia"/>
          <w:szCs w:val="28"/>
        </w:rPr>
        <w:t xml:space="preserve"> public</w:t>
      </w:r>
      <w:r w:rsidRPr="00CB274F">
        <w:rPr>
          <w:szCs w:val="28"/>
        </w:rPr>
        <w:t xml:space="preserve"> // </w:t>
      </w:r>
      <w:r w:rsidRPr="00CB274F">
        <w:rPr>
          <w:rStyle w:val="mw-mmv-author"/>
          <w:rFonts w:eastAsiaTheme="majorEastAsia"/>
          <w:szCs w:val="28"/>
        </w:rPr>
        <w:t>Pierre Dupuis</w:t>
      </w:r>
      <w:r w:rsidRPr="00CB274F">
        <w:rPr>
          <w:szCs w:val="28"/>
        </w:rPr>
        <w:t xml:space="preserve"> —</w:t>
      </w:r>
    </w:p>
    <w:p w14:paraId="0E03F80D" w14:textId="77777777" w:rsidR="00DD1072" w:rsidRDefault="00DD1072" w:rsidP="00DD1072">
      <w:pPr>
        <w:spacing w:before="0" w:after="0" w:line="20" w:lineRule="atLeast"/>
        <w:jc w:val="center"/>
        <w:rPr>
          <w:szCs w:val="28"/>
        </w:rPr>
      </w:pPr>
    </w:p>
    <w:p w14:paraId="494FD3C7" w14:textId="77777777" w:rsidR="00DD1072" w:rsidRPr="00CB274F" w:rsidRDefault="00DD1072" w:rsidP="00DD1072">
      <w:pPr>
        <w:spacing w:before="0" w:after="0" w:line="20" w:lineRule="atLeast"/>
        <w:jc w:val="center"/>
        <w:rPr>
          <w:szCs w:val="28"/>
        </w:rPr>
      </w:pPr>
    </w:p>
    <w:p w14:paraId="167C56F5" w14:textId="77777777" w:rsidR="00DD1072" w:rsidRPr="00CB274F" w:rsidRDefault="00DD1072" w:rsidP="00DD1072">
      <w:pPr>
        <w:spacing w:before="0" w:after="0" w:line="20" w:lineRule="atLeast"/>
        <w:jc w:val="center"/>
        <w:rPr>
          <w:szCs w:val="28"/>
        </w:rPr>
      </w:pPr>
      <w:r w:rsidRPr="00CB274F">
        <w:rPr>
          <w:szCs w:val="28"/>
        </w:rPr>
        <w:t>8.</w:t>
      </w:r>
      <w:r>
        <w:rPr>
          <w:szCs w:val="28"/>
        </w:rPr>
        <w:t xml:space="preserve"> Source perdue. </w:t>
      </w:r>
      <w:r w:rsidRPr="00CB274F">
        <w:rPr>
          <w:noProof/>
          <w:szCs w:val="28"/>
          <w:lang w:eastAsia="fr-FR"/>
        </w:rPr>
        <w:drawing>
          <wp:inline distT="0" distB="0" distL="0" distR="0" wp14:anchorId="43468410" wp14:editId="034540EB">
            <wp:extent cx="2499642" cy="1800000"/>
            <wp:effectExtent l="0" t="0" r="0" b="0"/>
            <wp:docPr id="9" name="Image 9" descr="http://2.bp.blogspot.com/-e9igNKTQ_80/UH5dIjpoQuI/AAAAAAAAAMs/6EqI_2PPUG0/s1600/natureMor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2.bp.blogspot.com/-e9igNKTQ_80/UH5dIjpoQuI/AAAAAAAAAMs/6EqI_2PPUG0/s1600/natureMorte-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99642" cy="1800000"/>
                    </a:xfrm>
                    <a:prstGeom prst="rect">
                      <a:avLst/>
                    </a:prstGeom>
                    <a:noFill/>
                    <a:ln>
                      <a:noFill/>
                    </a:ln>
                  </pic:spPr>
                </pic:pic>
              </a:graphicData>
            </a:graphic>
          </wp:inline>
        </w:drawing>
      </w:r>
    </w:p>
    <w:p w14:paraId="3B20AA6E" w14:textId="77777777" w:rsidR="00DD1072" w:rsidRPr="00CB274F" w:rsidRDefault="00DD1072" w:rsidP="00DD1072">
      <w:pPr>
        <w:spacing w:before="0" w:after="0" w:line="20" w:lineRule="atLeast"/>
        <w:jc w:val="center"/>
        <w:rPr>
          <w:szCs w:val="28"/>
        </w:rPr>
      </w:pPr>
    </w:p>
    <w:p w14:paraId="6F3704FE" w14:textId="77777777" w:rsidR="00DD1072" w:rsidRPr="00A12FB3" w:rsidRDefault="00DD1072" w:rsidP="00DD1072">
      <w:pPr>
        <w:spacing w:before="0" w:after="0" w:line="20" w:lineRule="atLeast"/>
        <w:jc w:val="center"/>
      </w:pPr>
    </w:p>
    <w:p w14:paraId="2CC7659B" w14:textId="77777777" w:rsidR="00DD1072" w:rsidRDefault="00DD1072" w:rsidP="00DD1072">
      <w:pPr>
        <w:sectPr w:rsidR="00DD1072" w:rsidSect="00B67A97">
          <w:type w:val="continuous"/>
          <w:pgSz w:w="11906" w:h="16838"/>
          <w:pgMar w:top="567" w:right="567" w:bottom="567" w:left="567" w:header="708" w:footer="708" w:gutter="0"/>
          <w:cols w:num="2" w:space="708"/>
          <w:docGrid w:linePitch="360"/>
        </w:sectPr>
      </w:pPr>
    </w:p>
    <w:p w14:paraId="7891C359" w14:textId="77777777" w:rsidR="00DD1072" w:rsidRDefault="00DD1072" w:rsidP="00DD1072">
      <w:pPr>
        <w:pStyle w:val="Titre1"/>
      </w:pPr>
      <w:r>
        <w:lastRenderedPageBreak/>
        <w:t>Rappel de notions</w:t>
      </w:r>
    </w:p>
    <w:p w14:paraId="0B001795" w14:textId="77777777" w:rsidR="00DD1072" w:rsidRDefault="00DD1072" w:rsidP="00DD1072">
      <w:pPr>
        <w:rPr>
          <w:sz w:val="24"/>
        </w:rPr>
      </w:pPr>
      <w:r w:rsidRPr="00D90D98">
        <w:rPr>
          <w:b/>
        </w:rPr>
        <w:t>Définition wikipédia</w:t>
      </w:r>
      <w:r>
        <w:t xml:space="preserve"> : L'expression </w:t>
      </w:r>
      <w:r>
        <w:rPr>
          <w:b/>
          <w:bCs/>
        </w:rPr>
        <w:t>nature morte</w:t>
      </w:r>
      <w:r>
        <w:t xml:space="preserve"> désigne un sujet constitué d'</w:t>
      </w:r>
      <w:r w:rsidRPr="00D90D98">
        <w:t>objets</w:t>
      </w:r>
      <w:r>
        <w:t xml:space="preserve"> inanimés (fruits, fleurs, vases, etc.) ou de cadavres, puis, par métonymie, une œuvre (en </w:t>
      </w:r>
      <w:r w:rsidRPr="00D90D98">
        <w:t>peinture</w:t>
      </w:r>
      <w:r>
        <w:t xml:space="preserve"> ou en </w:t>
      </w:r>
      <w:r w:rsidRPr="00D90D98">
        <w:t>photographie</w:t>
      </w:r>
      <w:r>
        <w:t xml:space="preserve">, etc.) représentant une nature morte. </w:t>
      </w:r>
    </w:p>
    <w:p w14:paraId="1D95787C" w14:textId="77777777" w:rsidR="00DD1072" w:rsidRDefault="00DD1072" w:rsidP="00DD1072">
      <w:r w:rsidRPr="00D90D98">
        <w:t>Charles Sterling</w:t>
      </w:r>
      <w:r>
        <w:t>, spécialiste de la nature morte, propose la définition suivante de la nature morte :</w:t>
      </w:r>
    </w:p>
    <w:p w14:paraId="0A3C0039" w14:textId="77777777" w:rsidR="00DD1072" w:rsidRDefault="00DD1072" w:rsidP="00DD1072">
      <w:r>
        <w:t>« </w:t>
      </w:r>
      <w:r w:rsidRPr="00D90D98">
        <w:rPr>
          <w:i/>
        </w:rPr>
        <w:t>Une authentique nature morte naît le jour où un peintre prend la décision fondamentale de choisir comme sujet et d'organiser en une entité plastique un groupe d'objets. Qu'en fonction du temps et du milieu où il travaille, il les charge de toutes sortes d'allusions spirituelles, ne change rien à son profond dessein d'artiste : celui de nous imposer son émotion poétique devant la beauté qu'il a entrevue dans ces objets et leur assemblage.</w:t>
      </w:r>
      <w:r>
        <w:t> »</w:t>
      </w:r>
    </w:p>
    <w:p w14:paraId="3AE12FA6" w14:textId="77777777" w:rsidR="00240316" w:rsidRDefault="00DD1072">
      <w:r>
        <w:t>— Charles Sterling, 1952</w:t>
      </w:r>
    </w:p>
    <w:p w14:paraId="48DCC2D2" w14:textId="77777777" w:rsidR="00774E3A" w:rsidRDefault="00774E3A"/>
    <w:sectPr w:rsidR="00774E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2A97D" w14:textId="77777777" w:rsidR="00DD1072" w:rsidRDefault="00DD1072" w:rsidP="00DD1072">
      <w:pPr>
        <w:spacing w:before="0" w:after="0" w:line="240" w:lineRule="auto"/>
      </w:pPr>
      <w:r>
        <w:separator/>
      </w:r>
    </w:p>
  </w:endnote>
  <w:endnote w:type="continuationSeparator" w:id="0">
    <w:p w14:paraId="64C6C8C6" w14:textId="77777777" w:rsidR="00DD1072" w:rsidRDefault="00DD1072" w:rsidP="00DD107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B84C8" w14:textId="77777777" w:rsidR="004B3538" w:rsidRDefault="00DD1072" w:rsidP="00DD1072">
    <w:pPr>
      <w:pStyle w:val="Pieddepage"/>
      <w:ind w:firstLine="0"/>
    </w:pPr>
    <w:r>
      <w:t>http://www.bancdecole.</w:t>
    </w:r>
    <w:r w:rsidR="00774E3A">
      <w:t xml:space="preserve"> </w:t>
    </w:r>
    <w:r w:rsidR="00774E3A">
      <w:tab/>
    </w:r>
    <w:r w:rsidR="00774E3A">
      <w:t>Arts visuels</w:t>
    </w:r>
    <w:r w:rsidR="00774E3A">
      <w:tab/>
      <w:t xml:space="preserve">page </w:t>
    </w:r>
    <w:r w:rsidR="00774E3A">
      <w:fldChar w:fldCharType="begin"/>
    </w:r>
    <w:r w:rsidR="00774E3A">
      <w:instrText>PAGE   \* MERGEFORMAT</w:instrText>
    </w:r>
    <w:r w:rsidR="00774E3A">
      <w:fldChar w:fldCharType="separate"/>
    </w:r>
    <w:r w:rsidR="00774E3A">
      <w:rPr>
        <w:noProof/>
      </w:rPr>
      <w:t>4</w:t>
    </w:r>
    <w:r w:rsidR="00774E3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82874" w14:textId="77777777" w:rsidR="00DD1072" w:rsidRDefault="00DD1072" w:rsidP="00DD1072">
      <w:pPr>
        <w:spacing w:before="0" w:after="0" w:line="240" w:lineRule="auto"/>
      </w:pPr>
      <w:r>
        <w:separator/>
      </w:r>
    </w:p>
  </w:footnote>
  <w:footnote w:type="continuationSeparator" w:id="0">
    <w:p w14:paraId="254A40C2" w14:textId="77777777" w:rsidR="00DD1072" w:rsidRDefault="00DD1072" w:rsidP="00DD107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E5BB5"/>
    <w:multiLevelType w:val="hybridMultilevel"/>
    <w:tmpl w:val="1A3CD42A"/>
    <w:lvl w:ilvl="0" w:tplc="364204CA">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CD53E8"/>
    <w:multiLevelType w:val="hybridMultilevel"/>
    <w:tmpl w:val="DAC0A7F4"/>
    <w:lvl w:ilvl="0" w:tplc="9230D60A">
      <w:start w:val="3"/>
      <w:numFmt w:val="bullet"/>
      <w:lvlText w:val="-"/>
      <w:lvlJc w:val="left"/>
      <w:pPr>
        <w:ind w:left="1494" w:hanging="360"/>
      </w:pPr>
      <w:rPr>
        <w:rFonts w:ascii="Calibri" w:eastAsiaTheme="minorHAnsi" w:hAnsi="Calibri" w:cstheme="minorBidi"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
    <w:nsid w:val="36D65DDE"/>
    <w:multiLevelType w:val="hybridMultilevel"/>
    <w:tmpl w:val="91E482F2"/>
    <w:lvl w:ilvl="0" w:tplc="29922B38">
      <w:start w:val="9"/>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72"/>
    <w:rsid w:val="000E39E6"/>
    <w:rsid w:val="00240316"/>
    <w:rsid w:val="006029FD"/>
    <w:rsid w:val="00774E3A"/>
    <w:rsid w:val="00DD1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44144"/>
  <w15:chartTrackingRefBased/>
  <w15:docId w15:val="{D7C2ADC4-E994-47F6-8DE6-B51957F2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072"/>
    <w:pPr>
      <w:spacing w:before="120"/>
      <w:ind w:firstLine="1134"/>
      <w:jc w:val="both"/>
    </w:pPr>
    <w:rPr>
      <w:sz w:val="28"/>
    </w:rPr>
  </w:style>
  <w:style w:type="paragraph" w:styleId="Titre1">
    <w:name w:val="heading 1"/>
    <w:next w:val="Normal"/>
    <w:link w:val="Titre1Car"/>
    <w:uiPriority w:val="9"/>
    <w:qFormat/>
    <w:rsid w:val="00DD1072"/>
    <w:pPr>
      <w:keepNext/>
      <w:keepLines/>
      <w:spacing w:before="240" w:after="0"/>
      <w:ind w:firstLine="284"/>
      <w:outlineLvl w:val="0"/>
    </w:pPr>
    <w:rPr>
      <w:rFonts w:eastAsiaTheme="majorEastAsia" w:cstheme="majorBidi"/>
      <w:color w:val="365F91" w:themeColor="accent1" w:themeShade="BF"/>
      <w:sz w:val="4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next w:val="Normal"/>
    <w:link w:val="TitreCar"/>
    <w:autoRedefine/>
    <w:uiPriority w:val="10"/>
    <w:qFormat/>
    <w:rsid w:val="000E39E6"/>
    <w:pPr>
      <w:spacing w:after="0" w:line="240" w:lineRule="auto"/>
      <w:contextualSpacing/>
      <w:jc w:val="center"/>
    </w:pPr>
    <w:rPr>
      <w:rFonts w:eastAsiaTheme="majorEastAsia" w:cstheme="majorBidi"/>
      <w:spacing w:val="-10"/>
      <w:kern w:val="28"/>
      <w:sz w:val="72"/>
      <w:szCs w:val="56"/>
    </w:rPr>
  </w:style>
  <w:style w:type="character" w:customStyle="1" w:styleId="TitreCar">
    <w:name w:val="Titre Car"/>
    <w:basedOn w:val="Policepardfaut"/>
    <w:link w:val="Titre"/>
    <w:uiPriority w:val="10"/>
    <w:rsid w:val="000E39E6"/>
    <w:rPr>
      <w:rFonts w:eastAsiaTheme="majorEastAsia" w:cstheme="majorBidi"/>
      <w:spacing w:val="-10"/>
      <w:kern w:val="28"/>
      <w:sz w:val="72"/>
      <w:szCs w:val="56"/>
    </w:rPr>
  </w:style>
  <w:style w:type="character" w:customStyle="1" w:styleId="Titre1Car">
    <w:name w:val="Titre 1 Car"/>
    <w:basedOn w:val="Policepardfaut"/>
    <w:link w:val="Titre1"/>
    <w:uiPriority w:val="9"/>
    <w:rsid w:val="00DD1072"/>
    <w:rPr>
      <w:rFonts w:eastAsiaTheme="majorEastAsia" w:cstheme="majorBidi"/>
      <w:color w:val="365F91" w:themeColor="accent1" w:themeShade="BF"/>
      <w:sz w:val="48"/>
      <w:szCs w:val="32"/>
    </w:rPr>
  </w:style>
  <w:style w:type="character" w:styleId="lev">
    <w:name w:val="Strong"/>
    <w:basedOn w:val="Policepardfaut"/>
    <w:uiPriority w:val="22"/>
    <w:qFormat/>
    <w:rsid w:val="00DD1072"/>
    <w:rPr>
      <w:b/>
      <w:bCs/>
    </w:rPr>
  </w:style>
  <w:style w:type="paragraph" w:styleId="Sous-titre">
    <w:name w:val="Subtitle"/>
    <w:next w:val="Normal"/>
    <w:link w:val="Sous-titreCar"/>
    <w:uiPriority w:val="11"/>
    <w:qFormat/>
    <w:rsid w:val="00DD1072"/>
    <w:pPr>
      <w:numPr>
        <w:ilvl w:val="1"/>
      </w:numPr>
      <w:spacing w:after="160"/>
    </w:pPr>
    <w:rPr>
      <w:rFonts w:eastAsiaTheme="minorEastAsia"/>
      <w:color w:val="5A5A5A" w:themeColor="text1" w:themeTint="A5"/>
      <w:spacing w:val="15"/>
      <w:sz w:val="28"/>
    </w:rPr>
  </w:style>
  <w:style w:type="character" w:customStyle="1" w:styleId="Sous-titreCar">
    <w:name w:val="Sous-titre Car"/>
    <w:basedOn w:val="Policepardfaut"/>
    <w:link w:val="Sous-titre"/>
    <w:uiPriority w:val="11"/>
    <w:rsid w:val="00DD1072"/>
    <w:rPr>
      <w:rFonts w:eastAsiaTheme="minorEastAsia"/>
      <w:color w:val="5A5A5A" w:themeColor="text1" w:themeTint="A5"/>
      <w:spacing w:val="15"/>
      <w:sz w:val="28"/>
    </w:rPr>
  </w:style>
  <w:style w:type="paragraph" w:styleId="Paragraphedeliste">
    <w:name w:val="List Paragraph"/>
    <w:basedOn w:val="Normal"/>
    <w:uiPriority w:val="34"/>
    <w:qFormat/>
    <w:rsid w:val="00DD1072"/>
    <w:pPr>
      <w:ind w:left="720"/>
      <w:contextualSpacing/>
    </w:pPr>
  </w:style>
  <w:style w:type="character" w:styleId="CitationHTML">
    <w:name w:val="HTML Cite"/>
    <w:basedOn w:val="Policepardfaut"/>
    <w:uiPriority w:val="99"/>
    <w:semiHidden/>
    <w:unhideWhenUsed/>
    <w:rsid w:val="00DD1072"/>
    <w:rPr>
      <w:i/>
      <w:iCs/>
    </w:rPr>
  </w:style>
  <w:style w:type="character" w:customStyle="1" w:styleId="mw-mmv-title">
    <w:name w:val="mw-mmv-title"/>
    <w:basedOn w:val="Policepardfaut"/>
    <w:rsid w:val="00DD1072"/>
  </w:style>
  <w:style w:type="character" w:customStyle="1" w:styleId="mw-mmv-author">
    <w:name w:val="mw-mmv-author"/>
    <w:basedOn w:val="Policepardfaut"/>
    <w:rsid w:val="00DD1072"/>
  </w:style>
  <w:style w:type="character" w:customStyle="1" w:styleId="fs32">
    <w:name w:val="fs32"/>
    <w:basedOn w:val="Policepardfaut"/>
    <w:rsid w:val="00DD1072"/>
  </w:style>
  <w:style w:type="paragraph" w:styleId="Pieddepage">
    <w:name w:val="footer"/>
    <w:basedOn w:val="Normal"/>
    <w:link w:val="PieddepageCar"/>
    <w:uiPriority w:val="99"/>
    <w:unhideWhenUsed/>
    <w:rsid w:val="00DD1072"/>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D1072"/>
    <w:rPr>
      <w:sz w:val="28"/>
    </w:rPr>
  </w:style>
  <w:style w:type="paragraph" w:styleId="En-tte">
    <w:name w:val="header"/>
    <w:basedOn w:val="Normal"/>
    <w:link w:val="En-tteCar"/>
    <w:uiPriority w:val="99"/>
    <w:unhideWhenUsed/>
    <w:rsid w:val="00DD1072"/>
    <w:pPr>
      <w:tabs>
        <w:tab w:val="center" w:pos="4536"/>
        <w:tab w:val="right" w:pos="9072"/>
      </w:tabs>
      <w:spacing w:before="0" w:after="0" w:line="240" w:lineRule="auto"/>
    </w:pPr>
  </w:style>
  <w:style w:type="character" w:customStyle="1" w:styleId="En-tteCar">
    <w:name w:val="En-tête Car"/>
    <w:basedOn w:val="Policepardfaut"/>
    <w:link w:val="En-tte"/>
    <w:uiPriority w:val="99"/>
    <w:rsid w:val="00DD1072"/>
    <w:rPr>
      <w:sz w:val="28"/>
    </w:rPr>
  </w:style>
  <w:style w:type="character" w:styleId="Lienhypertexte">
    <w:name w:val="Hyperlink"/>
    <w:basedOn w:val="Policepardfaut"/>
    <w:uiPriority w:val="99"/>
    <w:unhideWhenUsed/>
    <w:rsid w:val="00DD10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617</Words>
  <Characters>3397</Characters>
  <DocSecurity>0</DocSecurity>
  <Lines>28</Lines>
  <Paragraphs>8</Paragraphs>
  <ScaleCrop>false</ScaleCrop>
  <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2014-05-12T18:55:00Z</dcterms:created>
  <dcterms:modified xsi:type="dcterms:W3CDTF">2014-05-12T18:58:00Z</dcterms:modified>
</cp:coreProperties>
</file>