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5FC" w:rsidRDefault="00DB15FC" w:rsidP="00DB15FC">
      <w:pPr>
        <w:pStyle w:val="Titre2"/>
      </w:pPr>
      <w:r>
        <w:t>Séance 2a.</w:t>
      </w:r>
    </w:p>
    <w:p w:rsidR="00DB15FC" w:rsidRDefault="00DB15FC" w:rsidP="00DB15FC">
      <w:r>
        <w:t xml:space="preserve">Lors de cette séance, les élèves font appel à ce qui a été élaboré lors de la première séance. </w:t>
      </w:r>
    </w:p>
    <w:p w:rsidR="00DB15FC" w:rsidRPr="000D4539" w:rsidRDefault="00DB15FC" w:rsidP="00DB15FC">
      <w:pPr>
        <w:pStyle w:val="Citationprof"/>
        <w:numPr>
          <w:ilvl w:val="0"/>
          <w:numId w:val="2"/>
        </w:numPr>
      </w:pPr>
      <w:r w:rsidRPr="000D4539">
        <w:t>Qu’avions nous observé la semaine dernière comme style d’œuvre artistique ?</w:t>
      </w:r>
    </w:p>
    <w:p w:rsidR="00DB15FC" w:rsidRDefault="00DB15FC" w:rsidP="00DB15FC">
      <w:r>
        <w:t>En premier, ils devront faire l’effort de se souvenir du terme « </w:t>
      </w:r>
      <w:r w:rsidRPr="00121B8C">
        <w:rPr>
          <w:rFonts w:ascii="Cursif" w:hAnsi="Cursif"/>
        </w:rPr>
        <w:t>nature morte</w:t>
      </w:r>
      <w:r>
        <w:t xml:space="preserve"> ». </w:t>
      </w:r>
    </w:p>
    <w:p w:rsidR="00DB15FC" w:rsidRDefault="00DB15FC" w:rsidP="00DB15FC">
      <w:pPr>
        <w:pStyle w:val="Citationprof"/>
      </w:pPr>
      <w:r>
        <w:t>Rappelons-nous, qu’est-ce que c’était qu’une nature morte ?</w:t>
      </w:r>
    </w:p>
    <w:p w:rsidR="00DB15FC" w:rsidRDefault="00DB15FC" w:rsidP="00DB15FC">
      <w:pPr>
        <w:pStyle w:val="Citationprof"/>
      </w:pPr>
      <w:r>
        <w:t xml:space="preserve">Quelles étaient les caractéristiques d’une nature morte ? </w:t>
      </w:r>
    </w:p>
    <w:p w:rsidR="00DB15FC" w:rsidRDefault="00DB15FC" w:rsidP="00DB15FC">
      <w:r>
        <w:t xml:space="preserve">Ils doivent commencer à pouvoir formuler ainsi : </w:t>
      </w:r>
      <w:r w:rsidRPr="00996CEC">
        <w:rPr>
          <w:rFonts w:ascii="Cursif" w:hAnsi="Cursif"/>
        </w:rPr>
        <w:t>Une nature morte est une peinture qui représente des fruits</w:t>
      </w:r>
      <w:r>
        <w:rPr>
          <w:rFonts w:ascii="Cursif" w:hAnsi="Cursif"/>
        </w:rPr>
        <w:t xml:space="preserve"> et</w:t>
      </w:r>
      <w:r w:rsidRPr="00996CEC">
        <w:rPr>
          <w:rFonts w:ascii="Cursif" w:hAnsi="Cursif"/>
        </w:rPr>
        <w:t xml:space="preserve"> de la vaisselle </w:t>
      </w:r>
      <w:r>
        <w:rPr>
          <w:rFonts w:ascii="Cursif" w:hAnsi="Cursif"/>
        </w:rPr>
        <w:t xml:space="preserve">posés sur un support (table) </w:t>
      </w:r>
      <w:r w:rsidRPr="00996CEC">
        <w:rPr>
          <w:rFonts w:ascii="Cursif" w:hAnsi="Cursif"/>
        </w:rPr>
        <w:t>et un fond</w:t>
      </w:r>
      <w:r>
        <w:t xml:space="preserve">. </w:t>
      </w:r>
    </w:p>
    <w:p w:rsidR="00DB15FC" w:rsidRDefault="00DB15FC" w:rsidP="00DB15FC">
      <w:pPr>
        <w:pStyle w:val="Citationprof"/>
      </w:pPr>
      <w:r>
        <w:t>D’après votre expérience, qu’allons-nous pouvoir observer maintenant ? Pourquoi ? Qu’allons devoir faire ?</w:t>
      </w:r>
    </w:p>
    <w:p w:rsidR="00DB15FC" w:rsidRDefault="00DB15FC" w:rsidP="00DB15FC">
      <w:r>
        <w:t>En toute logique, les élèves devraient proposer l’observation d’une nouvelle nature morte. On peut leur faire justifier leur réponse et attendre qu’ils parlent d’une séquence de travail sur les natures mortes, d’un réinvestissement de ce qui a été vu avant… de faire « </w:t>
      </w:r>
      <w:r w:rsidRPr="000D4539">
        <w:rPr>
          <w:rFonts w:ascii="Cursif" w:hAnsi="Cursif"/>
        </w:rPr>
        <w:t xml:space="preserve">pareil </w:t>
      </w:r>
      <w:r w:rsidRPr="006F654E">
        <w:rPr>
          <w:rStyle w:val="CitationlveCar"/>
        </w:rPr>
        <w:t>que la dernière fois</w:t>
      </w:r>
      <w:r>
        <w:t xml:space="preserve"> ». </w:t>
      </w:r>
    </w:p>
    <w:p w:rsidR="00DB15FC" w:rsidRDefault="00DB15FC" w:rsidP="00DB15FC">
      <w:pPr>
        <w:pStyle w:val="Citationprof"/>
      </w:pPr>
      <w:r>
        <w:t>Très bien, faisons-le ! Je vous montre la nouvelle nature morte !</w:t>
      </w:r>
    </w:p>
    <w:p w:rsidR="00DB15FC" w:rsidRDefault="00DB15FC" w:rsidP="00DB15FC">
      <w:r>
        <w:t xml:space="preserve">A ce moment, les élèves découvrent l’œuvre n°2. Des contestations devraient fuser… faire taire les propos et demander : </w:t>
      </w:r>
    </w:p>
    <w:p w:rsidR="00DB15FC" w:rsidRDefault="00DB15FC" w:rsidP="00DB15FC">
      <w:pPr>
        <w:pStyle w:val="Citationprof"/>
      </w:pPr>
      <w:r>
        <w:t xml:space="preserve">Cette œuvre est-elle une nature morte ? et pourquoi ? </w:t>
      </w:r>
    </w:p>
    <w:p w:rsidR="00DB15FC" w:rsidRDefault="00DB15FC" w:rsidP="00DB15FC">
      <w:r>
        <w:t xml:space="preserve">Les élèves devraient dire que ce n’est pas une nature morte car ce n’est pas une peinture. Ils peuvent également dire qu’il n’y a pas de fruit ni de vaisselle. A ce moment-là, il faudra resituer la châtaigne appartenant aux fruits. </w:t>
      </w:r>
    </w:p>
    <w:p w:rsidR="00DB15FC" w:rsidRDefault="00DB15FC" w:rsidP="00DB15FC">
      <w:pPr>
        <w:pStyle w:val="Citationprof"/>
      </w:pPr>
      <w:r>
        <w:t>Que pouvons-nous trouver comme points communs entre les trois natures mortes ici présentes ?</w:t>
      </w:r>
    </w:p>
    <w:p w:rsidR="00DB15FC" w:rsidRDefault="00DB15FC" w:rsidP="00DB15FC">
      <w:r>
        <w:t>Il faut amener les enfants à observer ce qui est identique dans les deux précédentes œuvres et dans celle-ci. Nous essayerons donc</w:t>
      </w:r>
      <w:bookmarkStart w:id="0" w:name="_GoBack"/>
      <w:bookmarkEnd w:id="0"/>
      <w:r>
        <w:t xml:space="preserve"> de lister tout ce qui est commun dans ces trois </w:t>
      </w:r>
      <w:r>
        <w:lastRenderedPageBreak/>
        <w:t xml:space="preserve">œuvres (1, 1bis et 2). Nous devrions pouvoir commencer à avoir ceci : </w:t>
      </w:r>
      <w:r w:rsidRPr="006F654E">
        <w:rPr>
          <w:rStyle w:val="CitationlveCar"/>
        </w:rPr>
        <w:t xml:space="preserve">Une nature morte est une </w:t>
      </w:r>
      <w:proofErr w:type="spellStart"/>
      <w:r>
        <w:rPr>
          <w:rStyle w:val="CitationlveCar"/>
        </w:rPr>
        <w:t>oe</w:t>
      </w:r>
      <w:r w:rsidRPr="006F654E">
        <w:rPr>
          <w:rStyle w:val="CitationlveCar"/>
        </w:rPr>
        <w:t>uvre</w:t>
      </w:r>
      <w:proofErr w:type="spellEnd"/>
      <w:r>
        <w:rPr>
          <w:rStyle w:val="CitationlveCar"/>
        </w:rPr>
        <w:t xml:space="preserve"> </w:t>
      </w:r>
      <w:r w:rsidRPr="006F654E">
        <w:rPr>
          <w:rStyle w:val="CitationlveCar"/>
        </w:rPr>
        <w:t>qui représente des fruits sur un support (une table ?) et qui a un fond. Ce peut être une peinture ou une photo.</w:t>
      </w:r>
      <w:r>
        <w:t xml:space="preserve"> Maintenant que les élèves ont saisi ceci, nous pouvons leur demander ce qui compose précisément chaque œuvre. </w:t>
      </w:r>
    </w:p>
    <w:p w:rsidR="00DB15FC" w:rsidRDefault="00DB15FC" w:rsidP="00DB15FC">
      <w:pPr>
        <w:pStyle w:val="Citationprof"/>
      </w:pPr>
      <w:r>
        <w:t xml:space="preserve">Nous avons vu ce qui était pareil. C’est bien. Qu’est-ce qui est différent maintenant entre les deux premières œuvres et cette œuvre-ci ? </w:t>
      </w:r>
    </w:p>
    <w:p w:rsidR="00DB15FC" w:rsidRDefault="00DB15FC" w:rsidP="00DB15FC">
      <w:r>
        <w:t xml:space="preserve">J’attends que les élèves relèvent l’absence de la vaisselle et surtout, qu’ils parlent de la prise de vue photographique ! C’est un des objectifs de cette séance : </w:t>
      </w:r>
      <w:r w:rsidRPr="00082A6A">
        <w:rPr>
          <w:b/>
          <w:u w:val="single"/>
        </w:rPr>
        <w:t>les élèves doivent voir que l’on a quitté la peinture pour un montage « réel » pris en photo et partagé</w:t>
      </w:r>
      <w:r>
        <w:t xml:space="preserve">. </w:t>
      </w:r>
    </w:p>
    <w:p w:rsidR="00DB15FC" w:rsidRDefault="00DB15FC" w:rsidP="00DB15FC">
      <w:pPr>
        <w:pStyle w:val="Citationprof"/>
      </w:pPr>
      <w:r>
        <w:t>Quels éléments voyons-nous dans cette nature morte ?</w:t>
      </w:r>
    </w:p>
    <w:p w:rsidR="00DB15FC" w:rsidRDefault="00DB15FC" w:rsidP="00DB15FC">
      <w:r>
        <w:t xml:space="preserve">Les élèves vont lister tout ce qu’ils voient. Cela est redondant avec l’étape précédente mais mes élèves ne vont peut-être pas faire le lien avec l’étape suivant si l’on ne passe pas par là. </w:t>
      </w:r>
    </w:p>
    <w:p w:rsidR="00DB15FC" w:rsidRDefault="00DB15FC" w:rsidP="00DB15FC">
      <w:pPr>
        <w:pStyle w:val="Citationprof"/>
      </w:pPr>
      <w:r>
        <w:t xml:space="preserve">Si nous devions réaliser nous-mêmes une nature morte, que devrions-nous faire ? Quelle technique pourrions-nous utiliser ? </w:t>
      </w:r>
    </w:p>
    <w:p w:rsidR="00DB15FC" w:rsidRDefault="00DB15FC" w:rsidP="00DB15FC">
      <w:r>
        <w:t xml:space="preserve">Ici, on prépare la séance 2bis, la séance de mise en pratique qui suit immédiatement cette phase d’observation. </w:t>
      </w:r>
    </w:p>
    <w:p w:rsidR="00DB15FC" w:rsidRDefault="00DB15FC" w:rsidP="00DB15FC">
      <w:r>
        <w:t xml:space="preserve">Cela permet de lister le matériel dont les élèves auront besoin. </w:t>
      </w:r>
    </w:p>
    <w:p w:rsidR="00DB15FC" w:rsidRDefault="00DB15FC" w:rsidP="00DB15FC">
      <w:r>
        <w:t xml:space="preserve">Cette anticipation leur permettra également de pouvoir construire progressivement leur projet artistique entre le mardi (jour de la phase d’observation) et le vendredi (jour de la phase de réalisation). </w:t>
      </w:r>
    </w:p>
    <w:p w:rsidR="00DB15FC" w:rsidRDefault="00DB15FC" w:rsidP="00DB15FC">
      <w:pPr>
        <w:pStyle w:val="Citationprof"/>
      </w:pPr>
      <w:r>
        <w:t xml:space="preserve">Que devons-nous retenir de cette séance ? Qu’avons-nous appris ? Je vous propose de noter en trace écrite ce qu’est une nature morte grâce à ce que nous avons pu observer aujourd’hui. </w:t>
      </w:r>
    </w:p>
    <w:p w:rsidR="00DB15FC" w:rsidRDefault="00DB15FC" w:rsidP="00DB15FC">
      <w:r>
        <w:t xml:space="preserve">Les élèves vont avoir à disposition leur cahier d’Arts (musique et arts visuels). Ils colleront la miniature de l’œuvre du jour accompagnée de ses références. Ils rajouteront de manière manuscrite (pour les scripteurs) ou par collage la trace écrite produite. </w:t>
      </w:r>
    </w:p>
    <w:p w:rsidR="00A40651" w:rsidRDefault="00DB15FC" w:rsidP="00DB15FC">
      <w:pPr>
        <w:pBdr>
          <w:top w:val="single" w:sz="4" w:space="1" w:color="auto"/>
          <w:left w:val="single" w:sz="4" w:space="4" w:color="auto"/>
          <w:bottom w:val="single" w:sz="4" w:space="1" w:color="auto"/>
          <w:right w:val="single" w:sz="4" w:space="4" w:color="auto"/>
        </w:pBdr>
      </w:pPr>
      <w:r w:rsidRPr="006F654E">
        <w:rPr>
          <w:rStyle w:val="CitationlveCar"/>
        </w:rPr>
        <w:t xml:space="preserve">Une nature morte est une </w:t>
      </w:r>
      <w:proofErr w:type="spellStart"/>
      <w:r>
        <w:rPr>
          <w:rStyle w:val="CitationlveCar"/>
        </w:rPr>
        <w:t>oe</w:t>
      </w:r>
      <w:r w:rsidRPr="006F654E">
        <w:rPr>
          <w:rStyle w:val="CitationlveCar"/>
        </w:rPr>
        <w:t>uvre</w:t>
      </w:r>
      <w:proofErr w:type="spellEnd"/>
      <w:r>
        <w:rPr>
          <w:rStyle w:val="CitationlveCar"/>
        </w:rPr>
        <w:t xml:space="preserve"> </w:t>
      </w:r>
      <w:r w:rsidRPr="006F654E">
        <w:rPr>
          <w:rStyle w:val="CitationlveCar"/>
        </w:rPr>
        <w:t>qui représente des fruits sur un support (une table ?) et qui a un fond. Ce peut être une peinture ou une photo.</w:t>
      </w:r>
    </w:p>
    <w:sectPr w:rsidR="00A40651" w:rsidSect="00DE6A2F">
      <w:footerReference w:type="default" r:id="rId8"/>
      <w:pgSz w:w="11906" w:h="16838"/>
      <w:pgMar w:top="567" w:right="567" w:bottom="567" w:left="567" w:header="283" w:footer="283" w:gutter="0"/>
      <w:pgNumType w:start="7"/>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9DC" w:rsidRDefault="00E979DC" w:rsidP="00DE6A2F">
      <w:pPr>
        <w:spacing w:before="0" w:after="0" w:line="240" w:lineRule="auto"/>
      </w:pPr>
      <w:r>
        <w:separator/>
      </w:r>
    </w:p>
  </w:endnote>
  <w:endnote w:type="continuationSeparator" w:id="0">
    <w:p w:rsidR="00E979DC" w:rsidRDefault="00E979DC" w:rsidP="00DE6A2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ursif">
    <w:panose1 w:val="020B0603050302020204"/>
    <w:charset w:val="00"/>
    <w:family w:val="swiss"/>
    <w:pitch w:val="variable"/>
    <w:sig w:usb0="A000002F" w:usb1="00000048"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A2F" w:rsidRDefault="00DE6A2F" w:rsidP="00DE6A2F">
    <w:pPr>
      <w:pStyle w:val="Pieddepage"/>
      <w:ind w:firstLine="0"/>
    </w:pPr>
    <w:r>
      <w:t>http://www.bancdecole.fr</w:t>
    </w:r>
    <w:r>
      <w:t xml:space="preserve"> </w:t>
    </w:r>
    <w:r>
      <w:tab/>
      <w:t>Arts visuels</w:t>
    </w:r>
    <w:r>
      <w:t xml:space="preserve"> / 2014</w:t>
    </w:r>
    <w:r>
      <w:tab/>
      <w:t xml:space="preserve">page </w:t>
    </w:r>
    <w:r>
      <w:fldChar w:fldCharType="begin"/>
    </w:r>
    <w:r>
      <w:instrText>PAGE   \* MERGEFORMAT</w:instrText>
    </w:r>
    <w:r>
      <w:fldChar w:fldCharType="separate"/>
    </w:r>
    <w:r>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9DC" w:rsidRDefault="00E979DC" w:rsidP="00DE6A2F">
      <w:pPr>
        <w:spacing w:before="0" w:after="0" w:line="240" w:lineRule="auto"/>
      </w:pPr>
      <w:r>
        <w:separator/>
      </w:r>
    </w:p>
  </w:footnote>
  <w:footnote w:type="continuationSeparator" w:id="0">
    <w:p w:rsidR="00E979DC" w:rsidRDefault="00E979DC" w:rsidP="00DE6A2F">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05B98"/>
    <w:multiLevelType w:val="hybridMultilevel"/>
    <w:tmpl w:val="61B27442"/>
    <w:lvl w:ilvl="0" w:tplc="B8204628">
      <w:start w:val="1"/>
      <w:numFmt w:val="decimal"/>
      <w:pStyle w:val="Citationprof"/>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5FC"/>
    <w:rsid w:val="00A40651"/>
    <w:rsid w:val="00DB15FC"/>
    <w:rsid w:val="00DE6A2F"/>
    <w:rsid w:val="00E979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5FC"/>
    <w:pPr>
      <w:spacing w:before="120"/>
      <w:ind w:firstLine="1134"/>
      <w:jc w:val="both"/>
    </w:pPr>
    <w:rPr>
      <w:sz w:val="28"/>
    </w:rPr>
  </w:style>
  <w:style w:type="paragraph" w:styleId="Titre2">
    <w:name w:val="heading 2"/>
    <w:basedOn w:val="Normal"/>
    <w:next w:val="Normal"/>
    <w:link w:val="Titre2Car"/>
    <w:uiPriority w:val="9"/>
    <w:unhideWhenUsed/>
    <w:qFormat/>
    <w:rsid w:val="00DB15FC"/>
    <w:pPr>
      <w:keepNext/>
      <w:keepLines/>
      <w:spacing w:before="40" w:after="0"/>
      <w:ind w:firstLine="851"/>
      <w:outlineLvl w:val="1"/>
    </w:pPr>
    <w:rPr>
      <w:rFonts w:eastAsiaTheme="majorEastAsia" w:cstheme="majorBidi"/>
      <w:color w:val="365F91" w:themeColor="accent1" w:themeShade="BF"/>
      <w:sz w:val="4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B15FC"/>
    <w:rPr>
      <w:rFonts w:eastAsiaTheme="majorEastAsia" w:cstheme="majorBidi"/>
      <w:color w:val="365F91" w:themeColor="accent1" w:themeShade="BF"/>
      <w:sz w:val="40"/>
      <w:szCs w:val="26"/>
    </w:rPr>
  </w:style>
  <w:style w:type="paragraph" w:customStyle="1" w:styleId="Citationprof">
    <w:name w:val="Citation prof"/>
    <w:basedOn w:val="Normal"/>
    <w:qFormat/>
    <w:rsid w:val="00DB15FC"/>
    <w:pPr>
      <w:numPr>
        <w:numId w:val="1"/>
      </w:numPr>
    </w:pPr>
    <w:rPr>
      <w:rFonts w:ascii="Times New Roman" w:hAnsi="Times New Roman" w:cs="Times New Roman"/>
      <w:i/>
      <w:color w:val="0070C0"/>
    </w:rPr>
  </w:style>
  <w:style w:type="paragraph" w:customStyle="1" w:styleId="Citationlve">
    <w:name w:val="Citation élève"/>
    <w:basedOn w:val="Normal"/>
    <w:link w:val="CitationlveCar"/>
    <w:qFormat/>
    <w:rsid w:val="00DB15FC"/>
    <w:rPr>
      <w:rFonts w:ascii="Cursif" w:hAnsi="Cursif"/>
    </w:rPr>
  </w:style>
  <w:style w:type="character" w:customStyle="1" w:styleId="CitationlveCar">
    <w:name w:val="Citation élève Car"/>
    <w:basedOn w:val="Policepardfaut"/>
    <w:link w:val="Citationlve"/>
    <w:rsid w:val="00DB15FC"/>
    <w:rPr>
      <w:rFonts w:ascii="Cursif" w:hAnsi="Cursif"/>
      <w:sz w:val="28"/>
    </w:rPr>
  </w:style>
  <w:style w:type="paragraph" w:styleId="En-tte">
    <w:name w:val="header"/>
    <w:basedOn w:val="Normal"/>
    <w:link w:val="En-tteCar"/>
    <w:uiPriority w:val="99"/>
    <w:unhideWhenUsed/>
    <w:rsid w:val="00DE6A2F"/>
    <w:pPr>
      <w:tabs>
        <w:tab w:val="center" w:pos="4536"/>
        <w:tab w:val="right" w:pos="9072"/>
      </w:tabs>
      <w:spacing w:before="0" w:after="0" w:line="240" w:lineRule="auto"/>
    </w:pPr>
  </w:style>
  <w:style w:type="character" w:customStyle="1" w:styleId="En-tteCar">
    <w:name w:val="En-tête Car"/>
    <w:basedOn w:val="Policepardfaut"/>
    <w:link w:val="En-tte"/>
    <w:uiPriority w:val="99"/>
    <w:rsid w:val="00DE6A2F"/>
    <w:rPr>
      <w:sz w:val="28"/>
    </w:rPr>
  </w:style>
  <w:style w:type="paragraph" w:styleId="Pieddepage">
    <w:name w:val="footer"/>
    <w:basedOn w:val="Normal"/>
    <w:link w:val="PieddepageCar"/>
    <w:uiPriority w:val="99"/>
    <w:unhideWhenUsed/>
    <w:rsid w:val="00DE6A2F"/>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DE6A2F"/>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5FC"/>
    <w:pPr>
      <w:spacing w:before="120"/>
      <w:ind w:firstLine="1134"/>
      <w:jc w:val="both"/>
    </w:pPr>
    <w:rPr>
      <w:sz w:val="28"/>
    </w:rPr>
  </w:style>
  <w:style w:type="paragraph" w:styleId="Titre2">
    <w:name w:val="heading 2"/>
    <w:basedOn w:val="Normal"/>
    <w:next w:val="Normal"/>
    <w:link w:val="Titre2Car"/>
    <w:uiPriority w:val="9"/>
    <w:unhideWhenUsed/>
    <w:qFormat/>
    <w:rsid w:val="00DB15FC"/>
    <w:pPr>
      <w:keepNext/>
      <w:keepLines/>
      <w:spacing w:before="40" w:after="0"/>
      <w:ind w:firstLine="851"/>
      <w:outlineLvl w:val="1"/>
    </w:pPr>
    <w:rPr>
      <w:rFonts w:eastAsiaTheme="majorEastAsia" w:cstheme="majorBidi"/>
      <w:color w:val="365F91" w:themeColor="accent1" w:themeShade="BF"/>
      <w:sz w:val="4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B15FC"/>
    <w:rPr>
      <w:rFonts w:eastAsiaTheme="majorEastAsia" w:cstheme="majorBidi"/>
      <w:color w:val="365F91" w:themeColor="accent1" w:themeShade="BF"/>
      <w:sz w:val="40"/>
      <w:szCs w:val="26"/>
    </w:rPr>
  </w:style>
  <w:style w:type="paragraph" w:customStyle="1" w:styleId="Citationprof">
    <w:name w:val="Citation prof"/>
    <w:basedOn w:val="Normal"/>
    <w:qFormat/>
    <w:rsid w:val="00DB15FC"/>
    <w:pPr>
      <w:numPr>
        <w:numId w:val="1"/>
      </w:numPr>
    </w:pPr>
    <w:rPr>
      <w:rFonts w:ascii="Times New Roman" w:hAnsi="Times New Roman" w:cs="Times New Roman"/>
      <w:i/>
      <w:color w:val="0070C0"/>
    </w:rPr>
  </w:style>
  <w:style w:type="paragraph" w:customStyle="1" w:styleId="Citationlve">
    <w:name w:val="Citation élève"/>
    <w:basedOn w:val="Normal"/>
    <w:link w:val="CitationlveCar"/>
    <w:qFormat/>
    <w:rsid w:val="00DB15FC"/>
    <w:rPr>
      <w:rFonts w:ascii="Cursif" w:hAnsi="Cursif"/>
    </w:rPr>
  </w:style>
  <w:style w:type="character" w:customStyle="1" w:styleId="CitationlveCar">
    <w:name w:val="Citation élève Car"/>
    <w:basedOn w:val="Policepardfaut"/>
    <w:link w:val="Citationlve"/>
    <w:rsid w:val="00DB15FC"/>
    <w:rPr>
      <w:rFonts w:ascii="Cursif" w:hAnsi="Cursif"/>
      <w:sz w:val="28"/>
    </w:rPr>
  </w:style>
  <w:style w:type="paragraph" w:styleId="En-tte">
    <w:name w:val="header"/>
    <w:basedOn w:val="Normal"/>
    <w:link w:val="En-tteCar"/>
    <w:uiPriority w:val="99"/>
    <w:unhideWhenUsed/>
    <w:rsid w:val="00DE6A2F"/>
    <w:pPr>
      <w:tabs>
        <w:tab w:val="center" w:pos="4536"/>
        <w:tab w:val="right" w:pos="9072"/>
      </w:tabs>
      <w:spacing w:before="0" w:after="0" w:line="240" w:lineRule="auto"/>
    </w:pPr>
  </w:style>
  <w:style w:type="character" w:customStyle="1" w:styleId="En-tteCar">
    <w:name w:val="En-tête Car"/>
    <w:basedOn w:val="Policepardfaut"/>
    <w:link w:val="En-tte"/>
    <w:uiPriority w:val="99"/>
    <w:rsid w:val="00DE6A2F"/>
    <w:rPr>
      <w:sz w:val="28"/>
    </w:rPr>
  </w:style>
  <w:style w:type="paragraph" w:styleId="Pieddepage">
    <w:name w:val="footer"/>
    <w:basedOn w:val="Normal"/>
    <w:link w:val="PieddepageCar"/>
    <w:uiPriority w:val="99"/>
    <w:unhideWhenUsed/>
    <w:rsid w:val="00DE6A2F"/>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DE6A2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582</Words>
  <Characters>3205</Characters>
  <Application>Microsoft Office Word</Application>
  <DocSecurity>0</DocSecurity>
  <Lines>26</Lines>
  <Paragraphs>7</Paragraphs>
  <ScaleCrop>false</ScaleCrop>
  <Company/>
  <LinksUpToDate>false</LinksUpToDate>
  <CharactersWithSpaces>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2014-05-13T11:14:00Z</cp:lastPrinted>
  <dcterms:created xsi:type="dcterms:W3CDTF">2014-05-13T11:13:00Z</dcterms:created>
  <dcterms:modified xsi:type="dcterms:W3CDTF">2014-05-13T11:15:00Z</dcterms:modified>
</cp:coreProperties>
</file>