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20F5350C" w:rsidR="001D3803" w:rsidRPr="00E33FDD" w:rsidRDefault="00700E33"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665920" behindDoc="0" locked="0" layoutInCell="1" allowOverlap="1" wp14:anchorId="1E07D721" wp14:editId="2BEA3987">
                <wp:simplePos x="0" y="0"/>
                <wp:positionH relativeFrom="column">
                  <wp:posOffset>204304</wp:posOffset>
                </wp:positionH>
                <wp:positionV relativeFrom="paragraph">
                  <wp:posOffset>5901055</wp:posOffset>
                </wp:positionV>
                <wp:extent cx="3702685"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685"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48330DCE" w:rsidR="006A481E" w:rsidRPr="006A481E" w:rsidRDefault="00700E33" w:rsidP="006A481E">
                            <w:pPr>
                              <w:rPr>
                                <w:rFonts w:ascii="Pere Castor" w:hAnsi="Pere Castor"/>
                                <w:sz w:val="52"/>
                              </w:rPr>
                            </w:pPr>
                            <w:r>
                              <w:rPr>
                                <w:rFonts w:ascii="Pere Castor" w:hAnsi="Pere Castor"/>
                                <w:sz w:val="52"/>
                              </w:rPr>
                              <w:t>Une pierre qui roule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07D721" id="_x0000_t202" coordsize="21600,21600" o:spt="202" path="m,l,21600r21600,l21600,xe">
                <v:stroke joinstyle="miter"/>
                <v:path gradientshapeok="t" o:connecttype="rect"/>
              </v:shapetype>
              <v:shape id="Zone de texte 14" o:spid="_x0000_s1026" type="#_x0000_t202" style="position:absolute;margin-left:16.1pt;margin-top:464.65pt;width:291.55pt;height:34.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" fillcolor="white [3201]" stroked="f" strokeweight=".5pt">
                <v:textbox>
                  <w:txbxContent>
                    <w:p w14:paraId="6DF589B7" w14:textId="48330DCE" w:rsidR="006A481E" w:rsidRPr="006A481E" w:rsidRDefault="00700E33" w:rsidP="006A481E">
                      <w:pPr>
                        <w:rPr>
                          <w:rFonts w:ascii="Pere Castor" w:hAnsi="Pere Castor"/>
                          <w:sz w:val="52"/>
                        </w:rPr>
                      </w:pPr>
                      <w:r>
                        <w:rPr>
                          <w:rFonts w:ascii="Pere Castor" w:hAnsi="Pere Castor"/>
                          <w:sz w:val="52"/>
                        </w:rPr>
                        <w:t>Une pierre qui roule</w:t>
                      </w:r>
                    </w:p>
                  </w:txbxContent>
                </v:textbox>
              </v:shape>
            </w:pict>
          </mc:Fallback>
        </mc:AlternateContent>
      </w:r>
      <w:r w:rsidR="00D81EC3">
        <w:rPr>
          <w:rFonts w:ascii="Pere Castor" w:hAnsi="Pere Castor"/>
          <w:noProof/>
          <w:sz w:val="56"/>
          <w:lang w:eastAsia="fr-FR"/>
        </w:rPr>
        <mc:AlternateContent>
          <mc:Choice Requires="wps">
            <w:drawing>
              <wp:anchor distT="0" distB="0" distL="114300" distR="114300" simplePos="0" relativeHeight="251660800" behindDoc="0" locked="0" layoutInCell="1" allowOverlap="1" wp14:anchorId="7BDFB986" wp14:editId="41F2D382">
                <wp:simplePos x="0" y="0"/>
                <wp:positionH relativeFrom="column">
                  <wp:posOffset>180340</wp:posOffset>
                </wp:positionH>
                <wp:positionV relativeFrom="paragraph">
                  <wp:posOffset>2505710</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22392381" w:rsidR="006A481E" w:rsidRPr="00BA072E" w:rsidRDefault="009A2339">
                            <w:pPr>
                              <w:rPr>
                                <w:rFonts w:ascii="Pere Castor" w:hAnsi="Pere Castor"/>
                                <w:sz w:val="48"/>
                                <w:szCs w:val="48"/>
                              </w:rPr>
                            </w:pPr>
                            <w:r>
                              <w:rPr>
                                <w:rFonts w:ascii="Pere Castor" w:hAnsi="Pere Castor"/>
                                <w:sz w:val="48"/>
                                <w:szCs w:val="48"/>
                              </w:rPr>
                              <w:t>Avec les Beatles.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DFB986" id="Zone de texte 13" o:spid="_x0000_s1027" type="#_x0000_t202" style="position:absolute;margin-left:14.2pt;margin-top:197.3pt;width:259.6pt;height:34.9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" fillcolor="white [3201]" stroked="f" strokeweight=".5pt">
                <v:textbox>
                  <w:txbxContent>
                    <w:p w14:paraId="6589F1E6" w14:textId="22392381" w:rsidR="006A481E" w:rsidRPr="00BA072E" w:rsidRDefault="009A2339">
                      <w:pPr>
                        <w:rPr>
                          <w:rFonts w:ascii="Pere Castor" w:hAnsi="Pere Castor"/>
                          <w:sz w:val="48"/>
                          <w:szCs w:val="48"/>
                        </w:rPr>
                      </w:pPr>
                      <w:r>
                        <w:rPr>
                          <w:rFonts w:ascii="Pere Castor" w:hAnsi="Pere Castor"/>
                          <w:sz w:val="48"/>
                          <w:szCs w:val="48"/>
                        </w:rPr>
                        <w:t>Avec les Beatles.</w:t>
                      </w:r>
                    </w:p>
                  </w:txbxContent>
                </v:textbox>
              </v:shape>
            </w:pict>
          </mc:Fallback>
        </mc:AlternateContent>
      </w:r>
      <w:r w:rsidR="005A58EF">
        <w:rPr>
          <w:rFonts w:ascii="Pere Castor" w:hAnsi="Pere Castor"/>
          <w:noProof/>
          <w:sz w:val="56"/>
          <w:lang w:eastAsia="fr-FR"/>
        </w:rPr>
        <mc:AlternateContent>
          <mc:Choice Requires="wps">
            <w:drawing>
              <wp:anchor distT="0" distB="0" distL="114300" distR="114300" simplePos="0" relativeHeight="251656704" behindDoc="1" locked="0" layoutInCell="1" allowOverlap="1" wp14:anchorId="1F61D2F5" wp14:editId="6A420150">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45C94B2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9A2339">
                              <w:rPr>
                                <w:rFonts w:ascii="Century Gothic" w:hAnsi="Century Gothic"/>
                                <w:sz w:val="52"/>
                              </w:rPr>
                              <w:t>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8" style="position:absolute;margin-left:-38.6pt;margin-top:60.2pt;width:79.35pt;height: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PEVQIAAK0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" fillcolor="white [3212]" strokeweight="1.5pt">
                <v:textbox>
                  <w:txbxContent>
                    <w:p w14:paraId="1F61D2FB" w14:textId="45C94B2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9A2339">
                        <w:rPr>
                          <w:rFonts w:ascii="Century Gothic" w:hAnsi="Century Gothic"/>
                          <w:sz w:val="52"/>
                        </w:rPr>
                        <w:t>5</w:t>
                      </w:r>
                    </w:p>
                  </w:txbxContent>
                </v:textbox>
              </v:roundrect>
            </w:pict>
          </mc:Fallback>
        </mc:AlternateContent>
      </w:r>
      <w:r w:rsidR="00F15F8E">
        <w:rPr>
          <w:rFonts w:ascii="Pere Castor" w:hAnsi="Pere Castor"/>
          <w:noProof/>
          <w:sz w:val="56"/>
          <w:lang w:eastAsia="fr-FR"/>
        </w:rPr>
        <mc:AlternateContent>
          <mc:Choice Requires="wps">
            <w:drawing>
              <wp:anchor distT="0" distB="0" distL="114300" distR="114300" simplePos="0" relativeHeight="251654656"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52608"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57728" behindDoc="0" locked="0" layoutInCell="1" allowOverlap="1" wp14:anchorId="1F61D2F3" wp14:editId="7DAF0ED6">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ayout w:type="fixed"/>
                              <w:tblLook w:val="04A0" w:firstRow="1" w:lastRow="0" w:firstColumn="1" w:lastColumn="0" w:noHBand="0" w:noVBand="1"/>
                            </w:tblPr>
                            <w:tblGrid>
                              <w:gridCol w:w="4106"/>
                              <w:gridCol w:w="2410"/>
                              <w:gridCol w:w="4153"/>
                            </w:tblGrid>
                            <w:tr w:rsidR="00DA739C" w:rsidRPr="007A394C" w14:paraId="3DD972DD" w14:textId="77777777" w:rsidTr="00D81EC3">
                              <w:trPr>
                                <w:trHeight w:val="972"/>
                              </w:trPr>
                              <w:tc>
                                <w:tcPr>
                                  <w:tcW w:w="10669" w:type="dxa"/>
                                  <w:gridSpan w:val="3"/>
                                  <w:tcBorders>
                                    <w:top w:val="nil"/>
                                    <w:left w:val="nil"/>
                                    <w:bottom w:val="nil"/>
                                    <w:right w:val="nil"/>
                                  </w:tcBorders>
                                </w:tcPr>
                                <w:p w14:paraId="5721918B" w14:textId="7D47E8E3" w:rsidR="00DA739C" w:rsidRPr="007A394C" w:rsidRDefault="009A2339" w:rsidP="00D81EC3">
                                  <w:pPr>
                                    <w:spacing w:line="276" w:lineRule="auto"/>
                                    <w:ind w:firstLine="567"/>
                                    <w:jc w:val="both"/>
                                  </w:pPr>
                                  <w:r>
                                    <w:rPr>
                                      <w:sz w:val="28"/>
                                      <w:szCs w:val="28"/>
                                    </w:rPr>
                                    <w:t xml:space="preserve">Il n’y a pas que les évènements graves et sérieux qui ont été capturés par les photographes. Le monde des arts est souvent la cible des photographes. Nous verrons lors de cette séance deux photos prises dans les </w:t>
                                  </w:r>
                                  <w:r w:rsidRPr="0047538B">
                                    <w:rPr>
                                      <w:b/>
                                      <w:sz w:val="28"/>
                                      <w:szCs w:val="28"/>
                                    </w:rPr>
                                    <w:t>années 60 / 70 en Grande-Bretagne</w:t>
                                  </w:r>
                                  <w:r>
                                    <w:rPr>
                                      <w:sz w:val="28"/>
                                      <w:szCs w:val="28"/>
                                    </w:rPr>
                                    <w:t xml:space="preserve">. Nous essayerons de comprendre ces photos dans leur contexte de l’époque. </w:t>
                                  </w:r>
                                </w:p>
                              </w:tc>
                            </w:tr>
                            <w:tr w:rsidR="00DA739C" w:rsidRPr="007A394C" w14:paraId="4BE5745E" w14:textId="77777777" w:rsidTr="00D81EC3">
                              <w:trPr>
                                <w:trHeight w:val="969"/>
                              </w:trPr>
                              <w:tc>
                                <w:tcPr>
                                  <w:tcW w:w="6516" w:type="dxa"/>
                                  <w:gridSpan w:val="2"/>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5117384E" w:rsidR="00DA739C" w:rsidRDefault="00DA739C" w:rsidP="009A2339">
                                  <w:pPr>
                                    <w:spacing w:line="26" w:lineRule="atLeast"/>
                                    <w:jc w:val="center"/>
                                    <w:rPr>
                                      <w:noProof/>
                                      <w:lang w:eastAsia="fr-FR"/>
                                    </w:rPr>
                                  </w:pPr>
                                  <w:r>
                                    <w:rPr>
                                      <w:noProof/>
                                      <w:lang w:eastAsia="fr-FR"/>
                                    </w:rPr>
                                    <w:drawing>
                                      <wp:inline distT="0" distB="0" distL="0" distR="0" wp14:anchorId="20EC548B" wp14:editId="120F3900">
                                        <wp:extent cx="1766422" cy="1716348"/>
                                        <wp:effectExtent l="0" t="0" r="571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66422" cy="1716348"/>
                                                </a:xfrm>
                                                <a:prstGeom prst="rect">
                                                  <a:avLst/>
                                                </a:prstGeom>
                                                <a:noFill/>
                                                <a:ln>
                                                  <a:noFill/>
                                                </a:ln>
                                              </pic:spPr>
                                            </pic:pic>
                                          </a:graphicData>
                                        </a:graphic>
                                      </wp:inline>
                                    </w:drawing>
                                  </w:r>
                                  <w:r>
                                    <w:br/>
                                  </w:r>
                                  <w:r w:rsidR="009A2339">
                                    <w:rPr>
                                      <w:i/>
                                      <w:sz w:val="24"/>
                                      <w:u w:val="single"/>
                                    </w:rPr>
                                    <w:t>In bed with the Beatles, Harry Benson</w:t>
                                  </w:r>
                                </w:p>
                              </w:tc>
                            </w:tr>
                            <w:tr w:rsidR="00DA739C" w:rsidRPr="007A394C" w14:paraId="4092C40C" w14:textId="77777777" w:rsidTr="00D81EC3">
                              <w:trPr>
                                <w:trHeight w:val="2447"/>
                              </w:trPr>
                              <w:tc>
                                <w:tcPr>
                                  <w:tcW w:w="6516" w:type="dxa"/>
                                  <w:gridSpan w:val="2"/>
                                  <w:tcBorders>
                                    <w:top w:val="nil"/>
                                    <w:left w:val="nil"/>
                                    <w:bottom w:val="nil"/>
                                    <w:right w:val="nil"/>
                                  </w:tcBorders>
                                </w:tcPr>
                                <w:p w14:paraId="3CAE0E25" w14:textId="41591B7B" w:rsidR="00DA739C" w:rsidRPr="00107CFB" w:rsidRDefault="009A2339" w:rsidP="00D81EC3">
                                  <w:pPr>
                                    <w:spacing w:line="276" w:lineRule="auto"/>
                                    <w:ind w:firstLine="596"/>
                                    <w:jc w:val="both"/>
                                    <w:rPr>
                                      <w:sz w:val="28"/>
                                      <w:szCs w:val="28"/>
                                    </w:rPr>
                                  </w:pPr>
                                  <w:r>
                                    <w:rPr>
                                      <w:sz w:val="28"/>
                                      <w:szCs w:val="28"/>
                                    </w:rPr>
                                    <w:t xml:space="preserve">Cette première photo montre les quatre membres des </w:t>
                                  </w:r>
                                  <w:r w:rsidRPr="0047538B">
                                    <w:rPr>
                                      <w:b/>
                                      <w:i/>
                                      <w:sz w:val="28"/>
                                      <w:szCs w:val="28"/>
                                    </w:rPr>
                                    <w:t>Beatles</w:t>
                                  </w:r>
                                  <w:r w:rsidR="00700E33">
                                    <w:rPr>
                                      <w:sz w:val="28"/>
                                      <w:szCs w:val="28"/>
                                    </w:rPr>
                                    <w:t xml:space="preserve"> en train de chahuter sur un lit. Ils ont l’air très content. En fait, le photographe était présent lorsque ces musiciens ont appris que leur tournée aux USA était acceptée. C’est une explosion de joie qui a donc été captée.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4F819D95" w14:textId="77777777" w:rsidTr="00D81EC3">
                              <w:trPr>
                                <w:trHeight w:val="824"/>
                              </w:trPr>
                              <w:tc>
                                <w:tcPr>
                                  <w:tcW w:w="10669" w:type="dxa"/>
                                  <w:gridSpan w:val="3"/>
                                  <w:tcBorders>
                                    <w:top w:val="nil"/>
                                    <w:left w:val="nil"/>
                                    <w:bottom w:val="nil"/>
                                    <w:right w:val="nil"/>
                                  </w:tcBorders>
                                </w:tcPr>
                                <w:p w14:paraId="3E7D4BB1" w14:textId="023B80E9" w:rsidR="00DA739C" w:rsidRDefault="00DA739C" w:rsidP="00700E33">
                                  <w:pPr>
                                    <w:spacing w:line="276" w:lineRule="auto"/>
                                    <w:ind w:firstLine="596"/>
                                    <w:jc w:val="both"/>
                                    <w:rPr>
                                      <w:sz w:val="28"/>
                                      <w:szCs w:val="28"/>
                                    </w:rPr>
                                  </w:pPr>
                                  <w:r>
                                    <w:rPr>
                                      <w:sz w:val="28"/>
                                      <w:szCs w:val="28"/>
                                    </w:rPr>
                                    <w:t xml:space="preserve">Ici, le premier plan est </w:t>
                                  </w:r>
                                  <w:r w:rsidR="00700E33">
                                    <w:rPr>
                                      <w:sz w:val="28"/>
                                      <w:szCs w:val="28"/>
                                    </w:rPr>
                                    <w:t xml:space="preserve">formé des quatre musiciens. Le fond est composé du décor de la chambre. Il est resté net car il y a peu de différence entre les quatre Beatles et lui. </w:t>
                                  </w:r>
                                </w:p>
                                <w:p w14:paraId="781B465D" w14:textId="5CA890AA" w:rsidR="00700E33" w:rsidRDefault="00700E33" w:rsidP="00700E33">
                                  <w:pPr>
                                    <w:spacing w:line="276" w:lineRule="auto"/>
                                    <w:ind w:firstLine="596"/>
                                    <w:jc w:val="both"/>
                                    <w:rPr>
                                      <w:sz w:val="28"/>
                                      <w:szCs w:val="28"/>
                                    </w:rPr>
                                  </w:pPr>
                                  <w:r>
                                    <w:rPr>
                                      <w:sz w:val="28"/>
                                      <w:szCs w:val="28"/>
                                    </w:rPr>
                                    <w:t xml:space="preserve">Une chose à noter est la netteté de l’image. Celle-ci est possible grâce à une pose des musiciens ou grâce à une vitesse d’obturation rapide demandant une lumière assez forte. </w:t>
                                  </w:r>
                                </w:p>
                                <w:p w14:paraId="3B232CFC" w14:textId="7360A740" w:rsidR="00D81EC3" w:rsidRPr="00DA739C" w:rsidRDefault="00D81EC3" w:rsidP="00DA739C">
                                  <w:pPr>
                                    <w:spacing w:line="26" w:lineRule="atLeast"/>
                                    <w:ind w:firstLine="596"/>
                                    <w:rPr>
                                      <w:sz w:val="28"/>
                                      <w:szCs w:val="28"/>
                                    </w:rPr>
                                  </w:pPr>
                                </w:p>
                              </w:tc>
                            </w:tr>
                            <w:tr w:rsidR="00DA739C" w:rsidRPr="007A394C" w14:paraId="6CD51DE3" w14:textId="77777777" w:rsidTr="00D81EC3">
                              <w:trPr>
                                <w:trHeight w:val="824"/>
                              </w:trPr>
                              <w:tc>
                                <w:tcPr>
                                  <w:tcW w:w="6516" w:type="dxa"/>
                                  <w:gridSpan w:val="2"/>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D81EC3">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515221F4">
                                        <wp:extent cx="1789213" cy="2237133"/>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9213" cy="2237133"/>
                                                </a:xfrm>
                                                <a:prstGeom prst="rect">
                                                  <a:avLst/>
                                                </a:prstGeom>
                                                <a:noFill/>
                                                <a:ln>
                                                  <a:noFill/>
                                                </a:ln>
                                              </pic:spPr>
                                            </pic:pic>
                                          </a:graphicData>
                                        </a:graphic>
                                      </wp:inline>
                                    </w:drawing>
                                  </w:r>
                                </w:p>
                                <w:p w14:paraId="7373A310" w14:textId="01085372" w:rsidR="00D81EC3" w:rsidRPr="00860B4F" w:rsidRDefault="00700E33" w:rsidP="007C15DC">
                                  <w:pPr>
                                    <w:spacing w:line="26" w:lineRule="atLeast"/>
                                    <w:jc w:val="center"/>
                                    <w:rPr>
                                      <w:i/>
                                      <w:u w:val="single"/>
                                    </w:rPr>
                                  </w:pPr>
                                  <w:r>
                                    <w:rPr>
                                      <w:rStyle w:val="mw-mmv-title"/>
                                      <w:i/>
                                      <w:color w:val="333333"/>
                                      <w:u w:val="single"/>
                                    </w:rPr>
                                    <w:t>Mike Ja</w:t>
                                  </w:r>
                                  <w:r w:rsidR="007C15DC">
                                    <w:rPr>
                                      <w:rStyle w:val="mw-mmv-title"/>
                                      <w:i/>
                                      <w:color w:val="333333"/>
                                      <w:u w:val="single"/>
                                    </w:rPr>
                                    <w:t>g</w:t>
                                  </w:r>
                                  <w:bookmarkStart w:id="0" w:name="_GoBack"/>
                                  <w:bookmarkEnd w:id="0"/>
                                  <w:r>
                                    <w:rPr>
                                      <w:rStyle w:val="mw-mmv-title"/>
                                      <w:i/>
                                      <w:color w:val="333333"/>
                                      <w:u w:val="single"/>
                                    </w:rPr>
                                    <w:t>ger</w:t>
                                  </w:r>
                                  <w:r w:rsidR="00D81EC3">
                                    <w:rPr>
                                      <w:rStyle w:val="mw-mmv-title"/>
                                      <w:i/>
                                      <w:color w:val="333333"/>
                                      <w:u w:val="single"/>
                                    </w:rPr>
                                    <w:t xml:space="preserve">, </w:t>
                                  </w:r>
                                  <w:r>
                                    <w:rPr>
                                      <w:rStyle w:val="mw-mmv-title"/>
                                      <w:i/>
                                      <w:color w:val="333333"/>
                                      <w:u w:val="single"/>
                                    </w:rPr>
                                    <w:t>Jean-Marie Perrier.</w:t>
                                  </w:r>
                                </w:p>
                              </w:tc>
                              <w:tc>
                                <w:tcPr>
                                  <w:tcW w:w="6563" w:type="dxa"/>
                                  <w:gridSpan w:val="2"/>
                                  <w:tcBorders>
                                    <w:top w:val="nil"/>
                                    <w:left w:val="nil"/>
                                    <w:bottom w:val="nil"/>
                                    <w:right w:val="nil"/>
                                  </w:tcBorders>
                                </w:tcPr>
                                <w:p w14:paraId="07E4A155" w14:textId="0DE60304" w:rsidR="00D81EC3" w:rsidRDefault="00D81EC3" w:rsidP="00700E33">
                                  <w:pPr>
                                    <w:spacing w:line="276" w:lineRule="auto"/>
                                    <w:ind w:firstLine="567"/>
                                    <w:jc w:val="both"/>
                                    <w:rPr>
                                      <w:sz w:val="28"/>
                                      <w:szCs w:val="28"/>
                                    </w:rPr>
                                  </w:pPr>
                                  <w:r>
                                    <w:rPr>
                                      <w:sz w:val="28"/>
                                    </w:rPr>
                                    <w:t>Cette</w:t>
                                  </w:r>
                                  <w:r>
                                    <w:rPr>
                                      <w:sz w:val="28"/>
                                      <w:szCs w:val="28"/>
                                    </w:rPr>
                                    <w:t xml:space="preserve"> deuxième photo montre </w:t>
                                  </w:r>
                                  <w:r w:rsidR="00700E33" w:rsidRPr="0047538B">
                                    <w:rPr>
                                      <w:b/>
                                      <w:i/>
                                      <w:sz w:val="28"/>
                                      <w:szCs w:val="28"/>
                                    </w:rPr>
                                    <w:t>Mike Ja</w:t>
                                  </w:r>
                                  <w:r w:rsidR="0047538B">
                                    <w:rPr>
                                      <w:b/>
                                      <w:i/>
                                      <w:sz w:val="28"/>
                                      <w:szCs w:val="28"/>
                                    </w:rPr>
                                    <w:t>g</w:t>
                                  </w:r>
                                  <w:r w:rsidR="00700E33" w:rsidRPr="0047538B">
                                    <w:rPr>
                                      <w:b/>
                                      <w:i/>
                                      <w:sz w:val="28"/>
                                      <w:szCs w:val="28"/>
                                    </w:rPr>
                                    <w:t>ger</w:t>
                                  </w:r>
                                  <w:r w:rsidR="00700E33">
                                    <w:rPr>
                                      <w:sz w:val="28"/>
                                      <w:szCs w:val="28"/>
                                    </w:rPr>
                                    <w:t xml:space="preserve">, le chanteur et leader des </w:t>
                                  </w:r>
                                  <w:r w:rsidR="00700E33" w:rsidRPr="0047538B">
                                    <w:rPr>
                                      <w:b/>
                                      <w:sz w:val="28"/>
                                      <w:szCs w:val="28"/>
                                    </w:rPr>
                                    <w:t>Rolling Stones</w:t>
                                  </w:r>
                                  <w:r w:rsidR="00700E33">
                                    <w:rPr>
                                      <w:sz w:val="28"/>
                                      <w:szCs w:val="28"/>
                                    </w:rPr>
                                    <w:t xml:space="preserve">. </w:t>
                                  </w:r>
                                  <w:r w:rsidR="00ED1274">
                                    <w:rPr>
                                      <w:sz w:val="28"/>
                                      <w:szCs w:val="28"/>
                                    </w:rPr>
                                    <w:t xml:space="preserve">C’est un groupe « rock » qui était connu pour ses excès, ses bêtises. </w:t>
                                  </w:r>
                                </w:p>
                                <w:p w14:paraId="60351C2B" w14:textId="741C2774" w:rsidR="00ED1274" w:rsidRDefault="00ED1274" w:rsidP="00700E33">
                                  <w:pPr>
                                    <w:spacing w:line="276" w:lineRule="auto"/>
                                    <w:ind w:firstLine="567"/>
                                    <w:jc w:val="both"/>
                                    <w:rPr>
                                      <w:sz w:val="28"/>
                                      <w:szCs w:val="28"/>
                                    </w:rPr>
                                  </w:pPr>
                                  <w:r>
                                    <w:rPr>
                                      <w:sz w:val="28"/>
                                      <w:szCs w:val="28"/>
                                    </w:rPr>
                                    <w:t xml:space="preserve">Sur cette photo, prise par </w:t>
                                  </w:r>
                                  <w:r w:rsidRPr="0047538B">
                                    <w:rPr>
                                      <w:i/>
                                      <w:sz w:val="28"/>
                                      <w:szCs w:val="28"/>
                                    </w:rPr>
                                    <w:t>Jean-Marie Perrier</w:t>
                                  </w:r>
                                  <w:r>
                                    <w:rPr>
                                      <w:sz w:val="28"/>
                                      <w:szCs w:val="28"/>
                                    </w:rPr>
                                    <w:t xml:space="preserve">, on voit un </w:t>
                                  </w:r>
                                  <w:r w:rsidRPr="0047538B">
                                    <w:rPr>
                                      <w:b/>
                                      <w:i/>
                                      <w:sz w:val="28"/>
                                      <w:szCs w:val="28"/>
                                    </w:rPr>
                                    <w:t>Mike Ja</w:t>
                                  </w:r>
                                  <w:r w:rsidR="0047538B" w:rsidRPr="0047538B">
                                    <w:rPr>
                                      <w:b/>
                                      <w:i/>
                                      <w:sz w:val="28"/>
                                      <w:szCs w:val="28"/>
                                    </w:rPr>
                                    <w:t>g</w:t>
                                  </w:r>
                                  <w:r w:rsidRPr="0047538B">
                                    <w:rPr>
                                      <w:b/>
                                      <w:i/>
                                      <w:sz w:val="28"/>
                                      <w:szCs w:val="28"/>
                                    </w:rPr>
                                    <w:t>ger</w:t>
                                  </w:r>
                                  <w:r>
                                    <w:rPr>
                                      <w:sz w:val="28"/>
                                      <w:szCs w:val="28"/>
                                    </w:rPr>
                                    <w:t xml:space="preserve"> bien habillé, qui a l’air calme et qui mange « sainement » avec une pomme croquée à la main. C’est un contre-pied avec la réalité des choses, de la communication. </w:t>
                                  </w:r>
                                </w:p>
                                <w:p w14:paraId="598FA3EC" w14:textId="2216840F" w:rsidR="00ED1274" w:rsidRPr="005A3781" w:rsidRDefault="00ED1274" w:rsidP="00ED1274">
                                  <w:pPr>
                                    <w:spacing w:line="276" w:lineRule="auto"/>
                                    <w:ind w:firstLine="567"/>
                                    <w:jc w:val="both"/>
                                    <w:rPr>
                                      <w:sz w:val="28"/>
                                      <w:szCs w:val="28"/>
                                    </w:rPr>
                                  </w:pPr>
                                  <w:r>
                                    <w:rPr>
                                      <w:sz w:val="28"/>
                                      <w:szCs w:val="28"/>
                                    </w:rPr>
                                    <w:t xml:space="preserve">Au niveau technique, on est presque sur un portrait mais avec un peu plus de recul. </w:t>
                                  </w:r>
                                </w:p>
                              </w:tc>
                            </w:tr>
                            <w:tr w:rsidR="00ED1274" w14:paraId="286CE903" w14:textId="77777777" w:rsidTr="00A63D06">
                              <w:trPr>
                                <w:trHeight w:val="2117"/>
                              </w:trPr>
                              <w:tc>
                                <w:tcPr>
                                  <w:tcW w:w="10669" w:type="dxa"/>
                                  <w:gridSpan w:val="3"/>
                                  <w:tcBorders>
                                    <w:top w:val="nil"/>
                                    <w:left w:val="nil"/>
                                    <w:bottom w:val="nil"/>
                                    <w:right w:val="nil"/>
                                  </w:tcBorders>
                                </w:tcPr>
                                <w:p w14:paraId="00B7DB83" w14:textId="15B01131" w:rsidR="00ED1274" w:rsidRDefault="00ED1274" w:rsidP="0047538B">
                                  <w:pPr>
                                    <w:spacing w:line="276" w:lineRule="auto"/>
                                    <w:jc w:val="both"/>
                                    <w:rPr>
                                      <w:noProof/>
                                      <w:lang w:eastAsia="fr-FR"/>
                                    </w:rPr>
                                  </w:pPr>
                                  <w:r>
                                    <w:rPr>
                                      <w:sz w:val="28"/>
                                      <w:szCs w:val="28"/>
                                    </w:rPr>
                                    <w:t>On voit des épaules à la taille ainsi que les jambes repliées. Il n’y a qu’un plan. Le fond de l’image est formé d’un mur de brique peint en blanc.</w:t>
                                  </w:r>
                                  <w:r w:rsidR="008F7347">
                                    <w:rPr>
                                      <w:sz w:val="28"/>
                                      <w:szCs w:val="28"/>
                                    </w:rPr>
                                    <w:t xml:space="preserve"> Tout est fait pour donner une image qui était différente de celle de la réalité de l’époque ! La photographie est un moyen de communication… </w:t>
                                  </w:r>
                                  <w:r w:rsidR="008F7347" w:rsidRPr="008F7347">
                                    <w:rPr>
                                      <w:i/>
                                      <w:sz w:val="28"/>
                                      <w:szCs w:val="28"/>
                                    </w:rPr>
                                    <w:t>et de mensonge</w:t>
                                  </w:r>
                                  <w:r w:rsidR="008F7347">
                                    <w:rPr>
                                      <w:sz w:val="28"/>
                                      <w:szCs w:val="28"/>
                                    </w:rPr>
                                    <w:t> !</w:t>
                                  </w:r>
                                </w:p>
                              </w:tc>
                            </w:tr>
                          </w:tbl>
                          <w:p w14:paraId="34C75C9C" w14:textId="16829D4C" w:rsidR="005A3781" w:rsidRPr="001A63AA" w:rsidRDefault="005A3781" w:rsidP="00DA739C">
                            <w:pPr>
                              <w:spacing w:after="0" w:line="26" w:lineRule="atLea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ayout w:type="fixed"/>
                        <w:tblLook w:val="04A0" w:firstRow="1" w:lastRow="0" w:firstColumn="1" w:lastColumn="0" w:noHBand="0" w:noVBand="1"/>
                      </w:tblPr>
                      <w:tblGrid>
                        <w:gridCol w:w="4106"/>
                        <w:gridCol w:w="2410"/>
                        <w:gridCol w:w="4153"/>
                      </w:tblGrid>
                      <w:tr w:rsidR="00DA739C" w:rsidRPr="007A394C" w14:paraId="3DD972DD" w14:textId="77777777" w:rsidTr="00D81EC3">
                        <w:trPr>
                          <w:trHeight w:val="972"/>
                        </w:trPr>
                        <w:tc>
                          <w:tcPr>
                            <w:tcW w:w="10669" w:type="dxa"/>
                            <w:gridSpan w:val="3"/>
                            <w:tcBorders>
                              <w:top w:val="nil"/>
                              <w:left w:val="nil"/>
                              <w:bottom w:val="nil"/>
                              <w:right w:val="nil"/>
                            </w:tcBorders>
                          </w:tcPr>
                          <w:p w14:paraId="5721918B" w14:textId="7D47E8E3" w:rsidR="00DA739C" w:rsidRPr="007A394C" w:rsidRDefault="009A2339" w:rsidP="00D81EC3">
                            <w:pPr>
                              <w:spacing w:line="276" w:lineRule="auto"/>
                              <w:ind w:firstLine="567"/>
                              <w:jc w:val="both"/>
                            </w:pPr>
                            <w:r>
                              <w:rPr>
                                <w:sz w:val="28"/>
                                <w:szCs w:val="28"/>
                              </w:rPr>
                              <w:t xml:space="preserve">Il n’y a pas que les évènements graves et sérieux qui ont été capturés par les photographes. Le monde des arts est souvent la cible des photographes. Nous verrons lors de cette séance deux photos prises dans les </w:t>
                            </w:r>
                            <w:r w:rsidRPr="0047538B">
                              <w:rPr>
                                <w:b/>
                                <w:sz w:val="28"/>
                                <w:szCs w:val="28"/>
                              </w:rPr>
                              <w:t>années 60 / 70 en Grande-Bretagne</w:t>
                            </w:r>
                            <w:r>
                              <w:rPr>
                                <w:sz w:val="28"/>
                                <w:szCs w:val="28"/>
                              </w:rPr>
                              <w:t xml:space="preserve">. Nous essayerons de comprendre ces photos dans leur contexte de l’époque. </w:t>
                            </w:r>
                          </w:p>
                        </w:tc>
                      </w:tr>
                      <w:tr w:rsidR="00DA739C" w:rsidRPr="007A394C" w14:paraId="4BE5745E" w14:textId="77777777" w:rsidTr="00D81EC3">
                        <w:trPr>
                          <w:trHeight w:val="969"/>
                        </w:trPr>
                        <w:tc>
                          <w:tcPr>
                            <w:tcW w:w="6516" w:type="dxa"/>
                            <w:gridSpan w:val="2"/>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5117384E" w:rsidR="00DA739C" w:rsidRDefault="00DA739C" w:rsidP="009A2339">
                            <w:pPr>
                              <w:spacing w:line="26" w:lineRule="atLeast"/>
                              <w:jc w:val="center"/>
                              <w:rPr>
                                <w:noProof/>
                                <w:lang w:eastAsia="fr-FR"/>
                              </w:rPr>
                            </w:pPr>
                            <w:r>
                              <w:rPr>
                                <w:noProof/>
                                <w:lang w:eastAsia="fr-FR"/>
                              </w:rPr>
                              <w:drawing>
                                <wp:inline distT="0" distB="0" distL="0" distR="0" wp14:anchorId="20EC548B" wp14:editId="120F3900">
                                  <wp:extent cx="1766422" cy="1716348"/>
                                  <wp:effectExtent l="0" t="0" r="571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66422" cy="1716348"/>
                                          </a:xfrm>
                                          <a:prstGeom prst="rect">
                                            <a:avLst/>
                                          </a:prstGeom>
                                          <a:noFill/>
                                          <a:ln>
                                            <a:noFill/>
                                          </a:ln>
                                        </pic:spPr>
                                      </pic:pic>
                                    </a:graphicData>
                                  </a:graphic>
                                </wp:inline>
                              </w:drawing>
                            </w:r>
                            <w:r>
                              <w:br/>
                            </w:r>
                            <w:r w:rsidR="009A2339">
                              <w:rPr>
                                <w:i/>
                                <w:sz w:val="24"/>
                                <w:u w:val="single"/>
                              </w:rPr>
                              <w:t>In bed with the Beatles, Harry Benson</w:t>
                            </w:r>
                          </w:p>
                        </w:tc>
                      </w:tr>
                      <w:tr w:rsidR="00DA739C" w:rsidRPr="007A394C" w14:paraId="4092C40C" w14:textId="77777777" w:rsidTr="00D81EC3">
                        <w:trPr>
                          <w:trHeight w:val="2447"/>
                        </w:trPr>
                        <w:tc>
                          <w:tcPr>
                            <w:tcW w:w="6516" w:type="dxa"/>
                            <w:gridSpan w:val="2"/>
                            <w:tcBorders>
                              <w:top w:val="nil"/>
                              <w:left w:val="nil"/>
                              <w:bottom w:val="nil"/>
                              <w:right w:val="nil"/>
                            </w:tcBorders>
                          </w:tcPr>
                          <w:p w14:paraId="3CAE0E25" w14:textId="41591B7B" w:rsidR="00DA739C" w:rsidRPr="00107CFB" w:rsidRDefault="009A2339" w:rsidP="00D81EC3">
                            <w:pPr>
                              <w:spacing w:line="276" w:lineRule="auto"/>
                              <w:ind w:firstLine="596"/>
                              <w:jc w:val="both"/>
                              <w:rPr>
                                <w:sz w:val="28"/>
                                <w:szCs w:val="28"/>
                              </w:rPr>
                            </w:pPr>
                            <w:r>
                              <w:rPr>
                                <w:sz w:val="28"/>
                                <w:szCs w:val="28"/>
                              </w:rPr>
                              <w:t xml:space="preserve">Cette première photo montre les quatre membres des </w:t>
                            </w:r>
                            <w:r w:rsidRPr="0047538B">
                              <w:rPr>
                                <w:b/>
                                <w:i/>
                                <w:sz w:val="28"/>
                                <w:szCs w:val="28"/>
                              </w:rPr>
                              <w:t>Beatles</w:t>
                            </w:r>
                            <w:r w:rsidR="00700E33">
                              <w:rPr>
                                <w:sz w:val="28"/>
                                <w:szCs w:val="28"/>
                              </w:rPr>
                              <w:t xml:space="preserve"> en train de chahuter sur un lit. Ils ont l’air très content. En fait, le photographe était présent lorsque ces musiciens ont appris que leur tournée aux USA était acceptée. C’est une explosion de joie qui a donc été captée.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4F819D95" w14:textId="77777777" w:rsidTr="00D81EC3">
                        <w:trPr>
                          <w:trHeight w:val="824"/>
                        </w:trPr>
                        <w:tc>
                          <w:tcPr>
                            <w:tcW w:w="10669" w:type="dxa"/>
                            <w:gridSpan w:val="3"/>
                            <w:tcBorders>
                              <w:top w:val="nil"/>
                              <w:left w:val="nil"/>
                              <w:bottom w:val="nil"/>
                              <w:right w:val="nil"/>
                            </w:tcBorders>
                          </w:tcPr>
                          <w:p w14:paraId="3E7D4BB1" w14:textId="023B80E9" w:rsidR="00DA739C" w:rsidRDefault="00DA739C" w:rsidP="00700E33">
                            <w:pPr>
                              <w:spacing w:line="276" w:lineRule="auto"/>
                              <w:ind w:firstLine="596"/>
                              <w:jc w:val="both"/>
                              <w:rPr>
                                <w:sz w:val="28"/>
                                <w:szCs w:val="28"/>
                              </w:rPr>
                            </w:pPr>
                            <w:r>
                              <w:rPr>
                                <w:sz w:val="28"/>
                                <w:szCs w:val="28"/>
                              </w:rPr>
                              <w:t xml:space="preserve">Ici, le premier plan est </w:t>
                            </w:r>
                            <w:r w:rsidR="00700E33">
                              <w:rPr>
                                <w:sz w:val="28"/>
                                <w:szCs w:val="28"/>
                              </w:rPr>
                              <w:t xml:space="preserve">formé des quatre musiciens. Le fond est composé du décor de la chambre. Il est resté net car il y a peu de différence entre les quatre Beatles et lui. </w:t>
                            </w:r>
                          </w:p>
                          <w:p w14:paraId="781B465D" w14:textId="5CA890AA" w:rsidR="00700E33" w:rsidRDefault="00700E33" w:rsidP="00700E33">
                            <w:pPr>
                              <w:spacing w:line="276" w:lineRule="auto"/>
                              <w:ind w:firstLine="596"/>
                              <w:jc w:val="both"/>
                              <w:rPr>
                                <w:sz w:val="28"/>
                                <w:szCs w:val="28"/>
                              </w:rPr>
                            </w:pPr>
                            <w:r>
                              <w:rPr>
                                <w:sz w:val="28"/>
                                <w:szCs w:val="28"/>
                              </w:rPr>
                              <w:t xml:space="preserve">Une chose à noter est la netteté de l’image. Celle-ci est possible grâce à une pose des musiciens ou grâce à une vitesse d’obturation rapide demandant une lumière assez forte. </w:t>
                            </w:r>
                          </w:p>
                          <w:p w14:paraId="3B232CFC" w14:textId="7360A740" w:rsidR="00D81EC3" w:rsidRPr="00DA739C" w:rsidRDefault="00D81EC3" w:rsidP="00DA739C">
                            <w:pPr>
                              <w:spacing w:line="26" w:lineRule="atLeast"/>
                              <w:ind w:firstLine="596"/>
                              <w:rPr>
                                <w:sz w:val="28"/>
                                <w:szCs w:val="28"/>
                              </w:rPr>
                            </w:pPr>
                          </w:p>
                        </w:tc>
                      </w:tr>
                      <w:tr w:rsidR="00DA739C" w:rsidRPr="007A394C" w14:paraId="6CD51DE3" w14:textId="77777777" w:rsidTr="00D81EC3">
                        <w:trPr>
                          <w:trHeight w:val="824"/>
                        </w:trPr>
                        <w:tc>
                          <w:tcPr>
                            <w:tcW w:w="6516" w:type="dxa"/>
                            <w:gridSpan w:val="2"/>
                            <w:tcBorders>
                              <w:top w:val="nil"/>
                              <w:left w:val="nil"/>
                              <w:bottom w:val="nil"/>
                              <w:right w:val="nil"/>
                            </w:tcBorders>
                          </w:tcPr>
                          <w:p w14:paraId="3A873565" w14:textId="3EA61CBD" w:rsidR="00DA739C" w:rsidRDefault="00DA739C" w:rsidP="00700E33">
                            <w:pPr>
                              <w:spacing w:line="26" w:lineRule="atLeast"/>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D81EC3">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515221F4">
                                  <wp:extent cx="1789213" cy="2237133"/>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9213" cy="2237133"/>
                                          </a:xfrm>
                                          <a:prstGeom prst="rect">
                                            <a:avLst/>
                                          </a:prstGeom>
                                          <a:noFill/>
                                          <a:ln>
                                            <a:noFill/>
                                          </a:ln>
                                        </pic:spPr>
                                      </pic:pic>
                                    </a:graphicData>
                                  </a:graphic>
                                </wp:inline>
                              </w:drawing>
                            </w:r>
                          </w:p>
                          <w:p w14:paraId="7373A310" w14:textId="01085372" w:rsidR="00D81EC3" w:rsidRPr="00860B4F" w:rsidRDefault="00700E33" w:rsidP="007C15DC">
                            <w:pPr>
                              <w:spacing w:line="26" w:lineRule="atLeast"/>
                              <w:jc w:val="center"/>
                              <w:rPr>
                                <w:i/>
                                <w:u w:val="single"/>
                              </w:rPr>
                            </w:pPr>
                            <w:r>
                              <w:rPr>
                                <w:rStyle w:val="mw-mmv-title"/>
                                <w:i/>
                                <w:color w:val="333333"/>
                                <w:u w:val="single"/>
                              </w:rPr>
                              <w:t>Mike Ja</w:t>
                            </w:r>
                            <w:r w:rsidR="007C15DC">
                              <w:rPr>
                                <w:rStyle w:val="mw-mmv-title"/>
                                <w:i/>
                                <w:color w:val="333333"/>
                                <w:u w:val="single"/>
                              </w:rPr>
                              <w:t>g</w:t>
                            </w:r>
                            <w:bookmarkStart w:id="1" w:name="_GoBack"/>
                            <w:bookmarkEnd w:id="1"/>
                            <w:r>
                              <w:rPr>
                                <w:rStyle w:val="mw-mmv-title"/>
                                <w:i/>
                                <w:color w:val="333333"/>
                                <w:u w:val="single"/>
                              </w:rPr>
                              <w:t>ger</w:t>
                            </w:r>
                            <w:r w:rsidR="00D81EC3">
                              <w:rPr>
                                <w:rStyle w:val="mw-mmv-title"/>
                                <w:i/>
                                <w:color w:val="333333"/>
                                <w:u w:val="single"/>
                              </w:rPr>
                              <w:t xml:space="preserve">, </w:t>
                            </w:r>
                            <w:r>
                              <w:rPr>
                                <w:rStyle w:val="mw-mmv-title"/>
                                <w:i/>
                                <w:color w:val="333333"/>
                                <w:u w:val="single"/>
                              </w:rPr>
                              <w:t>Jean-Marie Perrier.</w:t>
                            </w:r>
                          </w:p>
                        </w:tc>
                        <w:tc>
                          <w:tcPr>
                            <w:tcW w:w="6563" w:type="dxa"/>
                            <w:gridSpan w:val="2"/>
                            <w:tcBorders>
                              <w:top w:val="nil"/>
                              <w:left w:val="nil"/>
                              <w:bottom w:val="nil"/>
                              <w:right w:val="nil"/>
                            </w:tcBorders>
                          </w:tcPr>
                          <w:p w14:paraId="07E4A155" w14:textId="0DE60304" w:rsidR="00D81EC3" w:rsidRDefault="00D81EC3" w:rsidP="00700E33">
                            <w:pPr>
                              <w:spacing w:line="276" w:lineRule="auto"/>
                              <w:ind w:firstLine="567"/>
                              <w:jc w:val="both"/>
                              <w:rPr>
                                <w:sz w:val="28"/>
                                <w:szCs w:val="28"/>
                              </w:rPr>
                            </w:pPr>
                            <w:r>
                              <w:rPr>
                                <w:sz w:val="28"/>
                              </w:rPr>
                              <w:t>Cette</w:t>
                            </w:r>
                            <w:r>
                              <w:rPr>
                                <w:sz w:val="28"/>
                                <w:szCs w:val="28"/>
                              </w:rPr>
                              <w:t xml:space="preserve"> deuxième photo montre </w:t>
                            </w:r>
                            <w:r w:rsidR="00700E33" w:rsidRPr="0047538B">
                              <w:rPr>
                                <w:b/>
                                <w:i/>
                                <w:sz w:val="28"/>
                                <w:szCs w:val="28"/>
                              </w:rPr>
                              <w:t>Mike Ja</w:t>
                            </w:r>
                            <w:r w:rsidR="0047538B">
                              <w:rPr>
                                <w:b/>
                                <w:i/>
                                <w:sz w:val="28"/>
                                <w:szCs w:val="28"/>
                              </w:rPr>
                              <w:t>g</w:t>
                            </w:r>
                            <w:r w:rsidR="00700E33" w:rsidRPr="0047538B">
                              <w:rPr>
                                <w:b/>
                                <w:i/>
                                <w:sz w:val="28"/>
                                <w:szCs w:val="28"/>
                              </w:rPr>
                              <w:t>ger</w:t>
                            </w:r>
                            <w:r w:rsidR="00700E33">
                              <w:rPr>
                                <w:sz w:val="28"/>
                                <w:szCs w:val="28"/>
                              </w:rPr>
                              <w:t xml:space="preserve">, le chanteur et leader des </w:t>
                            </w:r>
                            <w:r w:rsidR="00700E33" w:rsidRPr="0047538B">
                              <w:rPr>
                                <w:b/>
                                <w:sz w:val="28"/>
                                <w:szCs w:val="28"/>
                              </w:rPr>
                              <w:t>Rolling Stones</w:t>
                            </w:r>
                            <w:r w:rsidR="00700E33">
                              <w:rPr>
                                <w:sz w:val="28"/>
                                <w:szCs w:val="28"/>
                              </w:rPr>
                              <w:t xml:space="preserve">. </w:t>
                            </w:r>
                            <w:r w:rsidR="00ED1274">
                              <w:rPr>
                                <w:sz w:val="28"/>
                                <w:szCs w:val="28"/>
                              </w:rPr>
                              <w:t xml:space="preserve">C’est un groupe « rock » qui était connu pour ses excès, ses bêtises. </w:t>
                            </w:r>
                          </w:p>
                          <w:p w14:paraId="60351C2B" w14:textId="741C2774" w:rsidR="00ED1274" w:rsidRDefault="00ED1274" w:rsidP="00700E33">
                            <w:pPr>
                              <w:spacing w:line="276" w:lineRule="auto"/>
                              <w:ind w:firstLine="567"/>
                              <w:jc w:val="both"/>
                              <w:rPr>
                                <w:sz w:val="28"/>
                                <w:szCs w:val="28"/>
                              </w:rPr>
                            </w:pPr>
                            <w:r>
                              <w:rPr>
                                <w:sz w:val="28"/>
                                <w:szCs w:val="28"/>
                              </w:rPr>
                              <w:t xml:space="preserve">Sur cette photo, prise par </w:t>
                            </w:r>
                            <w:r w:rsidRPr="0047538B">
                              <w:rPr>
                                <w:i/>
                                <w:sz w:val="28"/>
                                <w:szCs w:val="28"/>
                              </w:rPr>
                              <w:t>Jean-Marie Perrier</w:t>
                            </w:r>
                            <w:r>
                              <w:rPr>
                                <w:sz w:val="28"/>
                                <w:szCs w:val="28"/>
                              </w:rPr>
                              <w:t xml:space="preserve">, on voit un </w:t>
                            </w:r>
                            <w:r w:rsidRPr="0047538B">
                              <w:rPr>
                                <w:b/>
                                <w:i/>
                                <w:sz w:val="28"/>
                                <w:szCs w:val="28"/>
                              </w:rPr>
                              <w:t>Mike Ja</w:t>
                            </w:r>
                            <w:r w:rsidR="0047538B" w:rsidRPr="0047538B">
                              <w:rPr>
                                <w:b/>
                                <w:i/>
                                <w:sz w:val="28"/>
                                <w:szCs w:val="28"/>
                              </w:rPr>
                              <w:t>g</w:t>
                            </w:r>
                            <w:r w:rsidRPr="0047538B">
                              <w:rPr>
                                <w:b/>
                                <w:i/>
                                <w:sz w:val="28"/>
                                <w:szCs w:val="28"/>
                              </w:rPr>
                              <w:t>ger</w:t>
                            </w:r>
                            <w:r>
                              <w:rPr>
                                <w:sz w:val="28"/>
                                <w:szCs w:val="28"/>
                              </w:rPr>
                              <w:t xml:space="preserve"> bien habillé, qui a l’air calme et qui mange « sainement » avec une pomme croquée à la main. C’est un contre-pied avec la réalité des choses, de la communication. </w:t>
                            </w:r>
                          </w:p>
                          <w:p w14:paraId="598FA3EC" w14:textId="2216840F" w:rsidR="00ED1274" w:rsidRPr="005A3781" w:rsidRDefault="00ED1274" w:rsidP="00ED1274">
                            <w:pPr>
                              <w:spacing w:line="276" w:lineRule="auto"/>
                              <w:ind w:firstLine="567"/>
                              <w:jc w:val="both"/>
                              <w:rPr>
                                <w:sz w:val="28"/>
                                <w:szCs w:val="28"/>
                              </w:rPr>
                            </w:pPr>
                            <w:r>
                              <w:rPr>
                                <w:sz w:val="28"/>
                                <w:szCs w:val="28"/>
                              </w:rPr>
                              <w:t xml:space="preserve">Au niveau technique, on est presque sur un portrait mais avec un peu plus de recul. </w:t>
                            </w:r>
                          </w:p>
                        </w:tc>
                      </w:tr>
                      <w:tr w:rsidR="00ED1274" w14:paraId="286CE903" w14:textId="77777777" w:rsidTr="00A63D06">
                        <w:trPr>
                          <w:trHeight w:val="2117"/>
                        </w:trPr>
                        <w:tc>
                          <w:tcPr>
                            <w:tcW w:w="10669" w:type="dxa"/>
                            <w:gridSpan w:val="3"/>
                            <w:tcBorders>
                              <w:top w:val="nil"/>
                              <w:left w:val="nil"/>
                              <w:bottom w:val="nil"/>
                              <w:right w:val="nil"/>
                            </w:tcBorders>
                          </w:tcPr>
                          <w:p w14:paraId="00B7DB83" w14:textId="15B01131" w:rsidR="00ED1274" w:rsidRDefault="00ED1274" w:rsidP="0047538B">
                            <w:pPr>
                              <w:spacing w:line="276" w:lineRule="auto"/>
                              <w:jc w:val="both"/>
                              <w:rPr>
                                <w:noProof/>
                                <w:lang w:eastAsia="fr-FR"/>
                              </w:rPr>
                            </w:pPr>
                            <w:r>
                              <w:rPr>
                                <w:sz w:val="28"/>
                                <w:szCs w:val="28"/>
                              </w:rPr>
                              <w:t>On voit des épaules à la taille ainsi que les jambes repliées. Il n’y a qu’un plan. Le fond de l’image est formé d’un mur de brique peint en blanc.</w:t>
                            </w:r>
                            <w:r w:rsidR="008F7347">
                              <w:rPr>
                                <w:sz w:val="28"/>
                                <w:szCs w:val="28"/>
                              </w:rPr>
                              <w:t xml:space="preserve"> Tout est fait pour donner une image qui était différente de celle de la réalité de l’époque ! La photographie est un moyen de communication… </w:t>
                            </w:r>
                            <w:r w:rsidR="008F7347" w:rsidRPr="008F7347">
                              <w:rPr>
                                <w:i/>
                                <w:sz w:val="28"/>
                                <w:szCs w:val="28"/>
                              </w:rPr>
                              <w:t>et de mensonge</w:t>
                            </w:r>
                            <w:r w:rsidR="008F7347">
                              <w:rPr>
                                <w:sz w:val="28"/>
                                <w:szCs w:val="28"/>
                              </w:rPr>
                              <w:t> !</w:t>
                            </w:r>
                          </w:p>
                        </w:tc>
                      </w:tr>
                    </w:tbl>
                    <w:p w14:paraId="34C75C9C" w14:textId="16829D4C" w:rsidR="005A3781" w:rsidRPr="001A63AA" w:rsidRDefault="005A3781" w:rsidP="00DA739C">
                      <w:pPr>
                        <w:spacing w:after="0" w:line="26" w:lineRule="atLeast"/>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5680"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0BA1D005" w:rsidR="005A3781" w:rsidRPr="00A35C99" w:rsidRDefault="00E02D70"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Des artistes</w:t>
                            </w:r>
                            <w:r w:rsidR="009A2339">
                              <w:rPr>
                                <w:rFonts w:ascii="Cursive standard" w:hAnsi="Cursive standard"/>
                                <w:color w:val="FFFFFF" w:themeColor="background1"/>
                                <w:sz w:val="52"/>
                              </w:rPr>
                              <w:t xml:space="preserve"> pris en photo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0BA1D005" w:rsidR="005A3781" w:rsidRPr="00A35C99" w:rsidRDefault="00E02D70"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Des artistes</w:t>
                      </w:r>
                      <w:r w:rsidR="009A2339">
                        <w:rPr>
                          <w:rFonts w:ascii="Cursive standard" w:hAnsi="Cursive standard"/>
                          <w:color w:val="FFFFFF" w:themeColor="background1"/>
                          <w:sz w:val="52"/>
                        </w:rPr>
                        <w:t xml:space="preserve"> pris en photo !</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363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D3255" id="AutoShape 20" o:spid="_x0000_s1026" style="position:absolute;margin-left:-52.45pt;margin-top:55.75pt;width:557.6pt;height:75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50560"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51584"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49536"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42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E02D70">
        <w:rPr>
          <w:rFonts w:ascii="Pere Castor" w:hAnsi="Pere Castor"/>
          <w:sz w:val="60"/>
          <w:szCs w:val="60"/>
        </w:rPr>
        <w:t>Pour communiquer</w:t>
      </w:r>
      <w:r w:rsidR="009A2339">
        <w:rPr>
          <w:rFonts w:ascii="Pere Castor" w:hAnsi="Pere Castor"/>
          <w:sz w:val="60"/>
          <w:szCs w:val="60"/>
        </w:rPr>
        <w:t>…</w:t>
      </w:r>
    </w:p>
    <w:sectPr w:rsidR="001D3803" w:rsidRPr="00E33FDD" w:rsidSect="00B71DC0">
      <w:footerReference w:type="default" r:id="rId10"/>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EE5D9" w14:textId="77777777" w:rsidR="00AB76C7" w:rsidRDefault="00AB76C7" w:rsidP="00B71DC0">
      <w:pPr>
        <w:spacing w:after="0" w:line="240" w:lineRule="auto"/>
      </w:pPr>
      <w:r>
        <w:separator/>
      </w:r>
    </w:p>
  </w:endnote>
  <w:endnote w:type="continuationSeparator" w:id="0">
    <w:p w14:paraId="7F758A53" w14:textId="77777777" w:rsidR="00AB76C7" w:rsidRDefault="00AB76C7"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C2A1B" w14:textId="626C2ED7" w:rsidR="00766150" w:rsidRDefault="00766150" w:rsidP="00766150">
    <w:pPr>
      <w:pStyle w:val="Pieddepage"/>
      <w:tabs>
        <w:tab w:val="left" w:pos="3237"/>
      </w:tabs>
    </w:pPr>
    <w:r>
      <w:tab/>
    </w:r>
    <w:r>
      <w:tab/>
    </w:r>
    <w:r w:rsidRPr="00766150">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F2EC4" w14:textId="77777777" w:rsidR="00AB76C7" w:rsidRDefault="00AB76C7" w:rsidP="00B71DC0">
      <w:pPr>
        <w:spacing w:after="0" w:line="240" w:lineRule="auto"/>
      </w:pPr>
      <w:r>
        <w:separator/>
      </w:r>
    </w:p>
  </w:footnote>
  <w:footnote w:type="continuationSeparator" w:id="0">
    <w:p w14:paraId="706A381E" w14:textId="77777777" w:rsidR="00AB76C7" w:rsidRDefault="00AB76C7"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642FB"/>
    <w:rsid w:val="0007112E"/>
    <w:rsid w:val="0007407A"/>
    <w:rsid w:val="00076B1A"/>
    <w:rsid w:val="000B44E4"/>
    <w:rsid w:val="000F1360"/>
    <w:rsid w:val="00107CFB"/>
    <w:rsid w:val="001258A3"/>
    <w:rsid w:val="00173746"/>
    <w:rsid w:val="00192074"/>
    <w:rsid w:val="001A71BC"/>
    <w:rsid w:val="001D3803"/>
    <w:rsid w:val="001E15CA"/>
    <w:rsid w:val="001E5BC6"/>
    <w:rsid w:val="0022253A"/>
    <w:rsid w:val="00242F23"/>
    <w:rsid w:val="00264A1E"/>
    <w:rsid w:val="002A6BFB"/>
    <w:rsid w:val="00333FEE"/>
    <w:rsid w:val="00343503"/>
    <w:rsid w:val="00357BD5"/>
    <w:rsid w:val="003965C5"/>
    <w:rsid w:val="003B0E58"/>
    <w:rsid w:val="003C150A"/>
    <w:rsid w:val="003E7A32"/>
    <w:rsid w:val="004163CA"/>
    <w:rsid w:val="004410F7"/>
    <w:rsid w:val="004507B4"/>
    <w:rsid w:val="00470B6E"/>
    <w:rsid w:val="0047538B"/>
    <w:rsid w:val="00487A35"/>
    <w:rsid w:val="004C7151"/>
    <w:rsid w:val="00500923"/>
    <w:rsid w:val="005853CF"/>
    <w:rsid w:val="005973AC"/>
    <w:rsid w:val="005A3781"/>
    <w:rsid w:val="005A58EF"/>
    <w:rsid w:val="005B1B54"/>
    <w:rsid w:val="005B5D9A"/>
    <w:rsid w:val="005D43B8"/>
    <w:rsid w:val="005F37CA"/>
    <w:rsid w:val="00641AD3"/>
    <w:rsid w:val="006A481E"/>
    <w:rsid w:val="006D2EC0"/>
    <w:rsid w:val="00700E33"/>
    <w:rsid w:val="00701A3A"/>
    <w:rsid w:val="00743F6D"/>
    <w:rsid w:val="00766150"/>
    <w:rsid w:val="0076742D"/>
    <w:rsid w:val="00796694"/>
    <w:rsid w:val="007A394C"/>
    <w:rsid w:val="007C15DC"/>
    <w:rsid w:val="00806832"/>
    <w:rsid w:val="00807AB0"/>
    <w:rsid w:val="00860B4F"/>
    <w:rsid w:val="008766F6"/>
    <w:rsid w:val="008A00E0"/>
    <w:rsid w:val="008F7347"/>
    <w:rsid w:val="00925A73"/>
    <w:rsid w:val="009A19C2"/>
    <w:rsid w:val="009A2339"/>
    <w:rsid w:val="009D5350"/>
    <w:rsid w:val="009F7035"/>
    <w:rsid w:val="00A35C99"/>
    <w:rsid w:val="00A51331"/>
    <w:rsid w:val="00A67B56"/>
    <w:rsid w:val="00A9688D"/>
    <w:rsid w:val="00AA420D"/>
    <w:rsid w:val="00AB76C7"/>
    <w:rsid w:val="00AE2D0C"/>
    <w:rsid w:val="00AF23E1"/>
    <w:rsid w:val="00B13A90"/>
    <w:rsid w:val="00B42A17"/>
    <w:rsid w:val="00B71DC0"/>
    <w:rsid w:val="00BA072E"/>
    <w:rsid w:val="00BB08C5"/>
    <w:rsid w:val="00BC6CEA"/>
    <w:rsid w:val="00C12AC0"/>
    <w:rsid w:val="00C52336"/>
    <w:rsid w:val="00C60C7D"/>
    <w:rsid w:val="00C94E54"/>
    <w:rsid w:val="00CA395C"/>
    <w:rsid w:val="00CD4E39"/>
    <w:rsid w:val="00D01B2D"/>
    <w:rsid w:val="00D81EC3"/>
    <w:rsid w:val="00D91484"/>
    <w:rsid w:val="00DA739C"/>
    <w:rsid w:val="00DD5AC8"/>
    <w:rsid w:val="00DF1B97"/>
    <w:rsid w:val="00E02D70"/>
    <w:rsid w:val="00E141E4"/>
    <w:rsid w:val="00E25A25"/>
    <w:rsid w:val="00E33DFA"/>
    <w:rsid w:val="00E33FDD"/>
    <w:rsid w:val="00E673FC"/>
    <w:rsid w:val="00E75999"/>
    <w:rsid w:val="00EA4700"/>
    <w:rsid w:val="00ED1274"/>
    <w:rsid w:val="00EE5D73"/>
    <w:rsid w:val="00EF364C"/>
    <w:rsid w:val="00F15F8E"/>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 w:type="character" w:styleId="Lienhypertexte">
    <w:name w:val="Hyperlink"/>
    <w:basedOn w:val="Policepardfaut"/>
    <w:uiPriority w:val="99"/>
    <w:unhideWhenUsed/>
    <w:rsid w:val="007661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Words>
  <Characters>33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 photographie d'artistes : de la communication</vt:lpstr>
    </vt:vector>
  </TitlesOfParts>
  <Company/>
  <LinksUpToDate>false</LinksUpToDate>
  <CharactersWithSpaces>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d'artistes : de la communication</dc:title>
  <dc:creator>Guillaume</dc:creator>
  <cp:keywords>Arts visuels;photographie;doisneau</cp:keywords>
  <cp:lastModifiedBy>Guillaume</cp:lastModifiedBy>
  <cp:revision>4</cp:revision>
  <cp:lastPrinted>2015-07-23T06:45:00Z</cp:lastPrinted>
  <dcterms:created xsi:type="dcterms:W3CDTF">2015-06-08T16:18:00Z</dcterms:created>
  <dcterms:modified xsi:type="dcterms:W3CDTF">2015-07-23T06:45:00Z</dcterms:modified>
</cp:coreProperties>
</file>