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D3870" w14:textId="50F0FE8B" w:rsidR="00F77D84" w:rsidRDefault="004B4BB8" w:rsidP="004B4BB8">
      <w:pPr>
        <w:pStyle w:val="Titre"/>
      </w:pPr>
      <w:r>
        <w:t>Table du son « </w:t>
      </w:r>
      <w:r w:rsidR="00DD6BA7">
        <w:t>p</w:t>
      </w:r>
      <w:r>
        <w:t xml:space="preserve"> ».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248"/>
      </w:tblGrid>
      <w:tr w:rsidR="006D577F" w14:paraId="70C44B3F" w14:textId="77777777" w:rsidTr="00606953">
        <w:tc>
          <w:tcPr>
            <w:tcW w:w="5812" w:type="dxa"/>
            <w:vAlign w:val="center"/>
          </w:tcPr>
          <w:p w14:paraId="6BBD48B4" w14:textId="0ADE29B1" w:rsidR="006D577F" w:rsidRDefault="00DD6BA7" w:rsidP="00DD6BA7">
            <w:pPr>
              <w:jc w:val="center"/>
            </w:pPr>
            <w:proofErr w:type="gramStart"/>
            <w:r>
              <w:rPr>
                <w:rFonts w:ascii="OpenDyslexic" w:hAnsi="OpenDyslexic"/>
                <w:sz w:val="120"/>
                <w:szCs w:val="120"/>
              </w:rPr>
              <w:t>p</w:t>
            </w:r>
            <w:proofErr w:type="gramEnd"/>
            <w:r w:rsidR="006D577F" w:rsidRPr="006D577F">
              <w:rPr>
                <w:sz w:val="72"/>
              </w:rPr>
              <w:t xml:space="preserve"> |</w:t>
            </w:r>
            <w:r>
              <w:rPr>
                <w:rFonts w:ascii="OpenDyslexic" w:hAnsi="OpenDyslexic"/>
                <w:sz w:val="120"/>
                <w:szCs w:val="120"/>
              </w:rPr>
              <w:t>P</w:t>
            </w:r>
            <w:r w:rsidR="006D577F" w:rsidRPr="006D577F">
              <w:rPr>
                <w:sz w:val="72"/>
              </w:rPr>
              <w:t xml:space="preserve"> | </w:t>
            </w:r>
            <w:r>
              <w:rPr>
                <w:rFonts w:ascii="Cursif" w:hAnsi="Cursif"/>
                <w:sz w:val="72"/>
              </w:rPr>
              <w:t>p</w:t>
            </w:r>
            <w:r w:rsidR="006D577F" w:rsidRPr="006D577F">
              <w:rPr>
                <w:rFonts w:ascii="Cursif" w:hAnsi="Cursif"/>
                <w:sz w:val="72"/>
              </w:rPr>
              <w:t xml:space="preserve"> </w:t>
            </w:r>
            <w:r w:rsidR="006D577F" w:rsidRPr="006D577F">
              <w:rPr>
                <w:sz w:val="72"/>
              </w:rPr>
              <w:t>|</w:t>
            </w:r>
            <w:r>
              <w:rPr>
                <w:rFonts w:ascii="Cursif" w:hAnsi="Cursif"/>
                <w:sz w:val="72"/>
              </w:rPr>
              <w:t>P</w:t>
            </w:r>
            <w:r w:rsidR="006D577F" w:rsidRPr="006D577F">
              <w:rPr>
                <w:sz w:val="72"/>
              </w:rPr>
              <w:t xml:space="preserve"> </w:t>
            </w:r>
          </w:p>
        </w:tc>
        <w:tc>
          <w:tcPr>
            <w:tcW w:w="3248" w:type="dxa"/>
            <w:vAlign w:val="center"/>
          </w:tcPr>
          <w:p w14:paraId="579B02B9" w14:textId="2E30FA12" w:rsidR="006D577F" w:rsidRDefault="006D577F" w:rsidP="004B5A02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7F657B6" wp14:editId="110A877A">
                  <wp:extent cx="1253250" cy="125325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ocket-154997_640[1]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3250" cy="125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7D3872" w14:textId="5D74BED6" w:rsidR="004B4BB8" w:rsidRPr="00DD6BA7" w:rsidRDefault="004B4BB8" w:rsidP="004B5A02">
      <w:pPr>
        <w:spacing w:after="0" w:line="240" w:lineRule="auto"/>
        <w:jc w:val="center"/>
        <w:rPr>
          <w:sz w:val="44"/>
          <w:szCs w:val="44"/>
        </w:rPr>
      </w:pPr>
      <w:r w:rsidRPr="00DD6BA7">
        <w:rPr>
          <w:rFonts w:ascii="OpenDyslexic" w:hAnsi="OpenDyslexic"/>
          <w:sz w:val="44"/>
          <w:szCs w:val="44"/>
        </w:rPr>
        <w:t xml:space="preserve">UNE </w:t>
      </w:r>
      <w:r w:rsidR="00DD6BA7" w:rsidRPr="00DD6BA7">
        <w:rPr>
          <w:rFonts w:ascii="OpenDyslexic" w:hAnsi="OpenDyslexic"/>
          <w:color w:val="FF0000"/>
          <w:sz w:val="44"/>
          <w:szCs w:val="44"/>
        </w:rPr>
        <w:t>P</w:t>
      </w:r>
      <w:r w:rsidR="00DD6BA7" w:rsidRPr="009E22E7">
        <w:rPr>
          <w:rFonts w:ascii="OpenDyslexic" w:hAnsi="OpenDyslexic"/>
          <w:sz w:val="44"/>
          <w:szCs w:val="44"/>
        </w:rPr>
        <w:t>OMME</w:t>
      </w:r>
      <w:r w:rsidRPr="00DD6BA7">
        <w:rPr>
          <w:rFonts w:ascii="OpenDyslexic" w:hAnsi="OpenDyslexic"/>
          <w:sz w:val="44"/>
          <w:szCs w:val="44"/>
        </w:rPr>
        <w:t xml:space="preserve"> | une </w:t>
      </w:r>
      <w:r w:rsidR="00DD6BA7" w:rsidRPr="00DD6BA7">
        <w:rPr>
          <w:rFonts w:ascii="OpenDyslexic" w:hAnsi="OpenDyslexic"/>
          <w:color w:val="FF0000"/>
          <w:sz w:val="44"/>
          <w:szCs w:val="44"/>
        </w:rPr>
        <w:t>p</w:t>
      </w:r>
      <w:r w:rsidR="00DD6BA7" w:rsidRPr="009E22E7">
        <w:rPr>
          <w:rFonts w:ascii="OpenDyslexic" w:hAnsi="OpenDyslexic"/>
          <w:sz w:val="44"/>
          <w:szCs w:val="44"/>
        </w:rPr>
        <w:t>omme</w:t>
      </w:r>
      <w:r w:rsidRPr="00DD6BA7">
        <w:rPr>
          <w:sz w:val="44"/>
          <w:szCs w:val="44"/>
        </w:rPr>
        <w:t xml:space="preserve"> | </w:t>
      </w:r>
      <w:r w:rsidRPr="00DD6BA7">
        <w:rPr>
          <w:rFonts w:ascii="Cursif" w:hAnsi="Cursif"/>
          <w:sz w:val="44"/>
          <w:szCs w:val="44"/>
        </w:rPr>
        <w:t xml:space="preserve">une </w:t>
      </w:r>
      <w:r w:rsidR="00DD6BA7" w:rsidRPr="00DD6BA7">
        <w:rPr>
          <w:rFonts w:ascii="Cursif" w:hAnsi="Cursif"/>
          <w:color w:val="FF0000"/>
          <w:sz w:val="44"/>
          <w:szCs w:val="44"/>
        </w:rPr>
        <w:t>p</w:t>
      </w:r>
      <w:r w:rsidR="00DD6BA7" w:rsidRPr="009E22E7">
        <w:rPr>
          <w:rFonts w:ascii="Cursif" w:hAnsi="Cursif"/>
          <w:sz w:val="44"/>
          <w:szCs w:val="44"/>
        </w:rPr>
        <w:t>omme</w:t>
      </w:r>
    </w:p>
    <w:p w14:paraId="4A7D3873" w14:textId="77777777" w:rsidR="004B4BB8" w:rsidRDefault="004B4BB8" w:rsidP="004B4BB8">
      <w:pPr>
        <w:pStyle w:val="Titre1"/>
      </w:pPr>
      <w:r>
        <w:t xml:space="preserve">Des syllabes à savoir lire et écrire.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92"/>
        <w:gridCol w:w="1294"/>
        <w:gridCol w:w="1294"/>
        <w:gridCol w:w="1294"/>
        <w:gridCol w:w="1294"/>
        <w:gridCol w:w="1296"/>
        <w:gridCol w:w="1296"/>
      </w:tblGrid>
      <w:tr w:rsidR="004B4BB8" w14:paraId="4A7D387B" w14:textId="77777777" w:rsidTr="00D83FEF">
        <w:trPr>
          <w:trHeight w:val="567"/>
        </w:trPr>
        <w:tc>
          <w:tcPr>
            <w:tcW w:w="1316" w:type="dxa"/>
            <w:vAlign w:val="center"/>
          </w:tcPr>
          <w:p w14:paraId="4A7D3874" w14:textId="17EEAF0E" w:rsidR="004B4BB8" w:rsidRPr="00BB0931" w:rsidRDefault="00DD6BA7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r w:rsidR="004B4BB8" w:rsidRPr="00BB0931">
              <w:rPr>
                <w:rFonts w:ascii="OpenDyslexic" w:hAnsi="OpenDyslexic"/>
                <w:sz w:val="36"/>
              </w:rPr>
              <w:t>a</w:t>
            </w:r>
            <w:proofErr w:type="spellEnd"/>
            <w:proofErr w:type="gramEnd"/>
          </w:p>
        </w:tc>
        <w:tc>
          <w:tcPr>
            <w:tcW w:w="1316" w:type="dxa"/>
            <w:vAlign w:val="center"/>
          </w:tcPr>
          <w:p w14:paraId="4A7D3875" w14:textId="7B686CE5" w:rsidR="004B4BB8" w:rsidRPr="00BB0931" w:rsidRDefault="00DD6BA7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r w:rsidR="004B4BB8" w:rsidRPr="00BB0931">
              <w:rPr>
                <w:rFonts w:ascii="OpenDyslexic" w:hAnsi="OpenDyslexic"/>
                <w:sz w:val="36"/>
              </w:rPr>
              <w:t>e</w:t>
            </w:r>
            <w:proofErr w:type="spellEnd"/>
            <w:proofErr w:type="gramEnd"/>
          </w:p>
        </w:tc>
        <w:tc>
          <w:tcPr>
            <w:tcW w:w="1316" w:type="dxa"/>
            <w:vAlign w:val="center"/>
          </w:tcPr>
          <w:p w14:paraId="4A7D3876" w14:textId="69213CCB" w:rsidR="004B4BB8" w:rsidRPr="00BB0931" w:rsidRDefault="00DD6BA7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r w:rsidR="004B4BB8" w:rsidRPr="00BB0931">
              <w:rPr>
                <w:rFonts w:ascii="OpenDyslexic" w:hAnsi="OpenDyslexic"/>
                <w:sz w:val="36"/>
              </w:rPr>
              <w:t>o</w:t>
            </w:r>
            <w:proofErr w:type="gramEnd"/>
          </w:p>
        </w:tc>
        <w:tc>
          <w:tcPr>
            <w:tcW w:w="1316" w:type="dxa"/>
            <w:vAlign w:val="center"/>
          </w:tcPr>
          <w:p w14:paraId="4A7D3877" w14:textId="58958460" w:rsidR="004B4BB8" w:rsidRPr="00BB0931" w:rsidRDefault="00DD6BA7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r w:rsidR="004B4BB8" w:rsidRPr="00BB0931">
              <w:rPr>
                <w:rFonts w:ascii="OpenDyslexic" w:hAnsi="OpenDyslexic"/>
                <w:sz w:val="36"/>
              </w:rPr>
              <w:t>i</w:t>
            </w:r>
            <w:proofErr w:type="gramEnd"/>
          </w:p>
        </w:tc>
        <w:tc>
          <w:tcPr>
            <w:tcW w:w="1316" w:type="dxa"/>
            <w:vAlign w:val="center"/>
          </w:tcPr>
          <w:p w14:paraId="4A7D3878" w14:textId="352BC2CE" w:rsidR="004B4BB8" w:rsidRPr="00BB0931" w:rsidRDefault="00DD6BA7" w:rsidP="00DD6BA7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r>
              <w:rPr>
                <w:rFonts w:ascii="OpenDyslexic" w:hAnsi="OpenDyslexic"/>
                <w:sz w:val="36"/>
              </w:rPr>
              <w:t>e</w:t>
            </w:r>
            <w:proofErr w:type="spellEnd"/>
            <w:proofErr w:type="gramEnd"/>
          </w:p>
        </w:tc>
        <w:tc>
          <w:tcPr>
            <w:tcW w:w="1316" w:type="dxa"/>
            <w:vAlign w:val="center"/>
          </w:tcPr>
          <w:p w14:paraId="4A7D3879" w14:textId="107214CA" w:rsidR="004B4BB8" w:rsidRPr="00BB0931" w:rsidRDefault="00DD6BA7" w:rsidP="00DD6BA7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r>
              <w:rPr>
                <w:rFonts w:ascii="OpenDyslexic" w:hAnsi="OpenDyslexic"/>
                <w:sz w:val="36"/>
              </w:rPr>
              <w:t>é</w:t>
            </w:r>
            <w:proofErr w:type="spellEnd"/>
            <w:proofErr w:type="gramEnd"/>
          </w:p>
        </w:tc>
        <w:tc>
          <w:tcPr>
            <w:tcW w:w="1316" w:type="dxa"/>
            <w:vAlign w:val="center"/>
          </w:tcPr>
          <w:p w14:paraId="4A7D387A" w14:textId="691AB3A7" w:rsidR="004B4BB8" w:rsidRPr="00BB0931" w:rsidRDefault="00DD6BA7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r w:rsidR="004B4BB8" w:rsidRPr="00BB0931">
              <w:rPr>
                <w:rFonts w:ascii="OpenDyslexic" w:hAnsi="OpenDyslexic"/>
                <w:sz w:val="36"/>
              </w:rPr>
              <w:t>u</w:t>
            </w:r>
            <w:proofErr w:type="gramEnd"/>
          </w:p>
        </w:tc>
      </w:tr>
      <w:tr w:rsidR="004B4BB8" w14:paraId="4A7D3883" w14:textId="77777777" w:rsidTr="00D83FEF">
        <w:trPr>
          <w:trHeight w:val="567"/>
        </w:trPr>
        <w:tc>
          <w:tcPr>
            <w:tcW w:w="1316" w:type="dxa"/>
            <w:vAlign w:val="center"/>
          </w:tcPr>
          <w:p w14:paraId="4A7D387C" w14:textId="01CFC847" w:rsidR="004B4BB8" w:rsidRPr="00BB0931" w:rsidRDefault="00DD6BA7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r w:rsidR="004B5A02" w:rsidRPr="00BB0931">
              <w:rPr>
                <w:rFonts w:ascii="OpenDyslexic" w:hAnsi="OpenDyslexic"/>
                <w:sz w:val="36"/>
              </w:rPr>
              <w:t>ra</w:t>
            </w:r>
            <w:proofErr w:type="spellEnd"/>
            <w:proofErr w:type="gramEnd"/>
          </w:p>
        </w:tc>
        <w:tc>
          <w:tcPr>
            <w:tcW w:w="1316" w:type="dxa"/>
            <w:vAlign w:val="center"/>
          </w:tcPr>
          <w:p w14:paraId="4A7D387D" w14:textId="33A2C139" w:rsidR="004B4BB8" w:rsidRPr="00BB0931" w:rsidRDefault="00DD6BA7" w:rsidP="00C0656D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r w:rsidR="00C0656D" w:rsidRPr="00BB0931">
              <w:rPr>
                <w:rFonts w:ascii="OpenDyslexic" w:hAnsi="OpenDyslexic"/>
                <w:sz w:val="36"/>
              </w:rPr>
              <w:t>l</w:t>
            </w:r>
            <w:r w:rsidR="004B5A02" w:rsidRPr="00BB0931">
              <w:rPr>
                <w:rFonts w:ascii="OpenDyslexic" w:hAnsi="OpenDyslexic"/>
                <w:sz w:val="36"/>
              </w:rPr>
              <w:t>e</w:t>
            </w:r>
            <w:proofErr w:type="spellEnd"/>
            <w:proofErr w:type="gramEnd"/>
          </w:p>
        </w:tc>
        <w:tc>
          <w:tcPr>
            <w:tcW w:w="1316" w:type="dxa"/>
            <w:vAlign w:val="center"/>
          </w:tcPr>
          <w:p w14:paraId="4A7D387E" w14:textId="23E3DD40" w:rsidR="004B4BB8" w:rsidRPr="00BB0931" w:rsidRDefault="00DD6BA7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r w:rsidR="004B5A02" w:rsidRPr="00BB0931">
              <w:rPr>
                <w:rFonts w:ascii="OpenDyslexic" w:hAnsi="OpenDyslexic"/>
                <w:sz w:val="36"/>
              </w:rPr>
              <w:t>ro</w:t>
            </w:r>
            <w:proofErr w:type="gramEnd"/>
          </w:p>
        </w:tc>
        <w:tc>
          <w:tcPr>
            <w:tcW w:w="1316" w:type="dxa"/>
            <w:vAlign w:val="center"/>
          </w:tcPr>
          <w:p w14:paraId="4A7D387F" w14:textId="6BAB12C8" w:rsidR="004B4BB8" w:rsidRPr="00BB0931" w:rsidRDefault="00DD6BA7" w:rsidP="00C0656D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r w:rsidR="00C0656D" w:rsidRPr="00BB0931">
              <w:rPr>
                <w:rFonts w:ascii="OpenDyslexic" w:hAnsi="OpenDyslexic"/>
                <w:sz w:val="36"/>
              </w:rPr>
              <w:t>l</w:t>
            </w:r>
            <w:r w:rsidR="004B5A02" w:rsidRPr="00BB0931">
              <w:rPr>
                <w:rFonts w:ascii="OpenDyslexic" w:hAnsi="OpenDyslexic"/>
                <w:sz w:val="36"/>
              </w:rPr>
              <w:t>i</w:t>
            </w:r>
            <w:proofErr w:type="gramEnd"/>
          </w:p>
        </w:tc>
        <w:tc>
          <w:tcPr>
            <w:tcW w:w="1316" w:type="dxa"/>
            <w:vAlign w:val="center"/>
          </w:tcPr>
          <w:p w14:paraId="4A7D3880" w14:textId="77D5F3FB" w:rsidR="004B4BB8" w:rsidRPr="00BB0931" w:rsidRDefault="00DD6BA7" w:rsidP="00DD6BA7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r w:rsidR="004B5A02" w:rsidRPr="00BB0931">
              <w:rPr>
                <w:rFonts w:ascii="OpenDyslexic" w:hAnsi="OpenDyslexic"/>
                <w:sz w:val="36"/>
              </w:rPr>
              <w:t>r</w:t>
            </w:r>
            <w:r>
              <w:rPr>
                <w:rFonts w:ascii="OpenDyslexic" w:hAnsi="OpenDyslexic"/>
                <w:sz w:val="36"/>
              </w:rPr>
              <w:t>e</w:t>
            </w:r>
            <w:proofErr w:type="spellEnd"/>
            <w:proofErr w:type="gramEnd"/>
          </w:p>
        </w:tc>
        <w:tc>
          <w:tcPr>
            <w:tcW w:w="1316" w:type="dxa"/>
            <w:vAlign w:val="center"/>
          </w:tcPr>
          <w:p w14:paraId="4A7D3881" w14:textId="1A57C67F" w:rsidR="004B4BB8" w:rsidRPr="00BB0931" w:rsidRDefault="00DD6BA7" w:rsidP="00DD6BA7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r w:rsidR="004B5A02" w:rsidRPr="00BB0931">
              <w:rPr>
                <w:rFonts w:ascii="OpenDyslexic" w:hAnsi="OpenDyslexic"/>
                <w:sz w:val="36"/>
              </w:rPr>
              <w:t>r</w:t>
            </w:r>
            <w:r>
              <w:rPr>
                <w:rFonts w:ascii="OpenDyslexic" w:hAnsi="OpenDyslexic"/>
                <w:sz w:val="36"/>
              </w:rPr>
              <w:t>é</w:t>
            </w:r>
            <w:proofErr w:type="gramEnd"/>
          </w:p>
        </w:tc>
        <w:tc>
          <w:tcPr>
            <w:tcW w:w="1316" w:type="dxa"/>
            <w:vAlign w:val="center"/>
          </w:tcPr>
          <w:p w14:paraId="4A7D3882" w14:textId="58439AE1" w:rsidR="004B4BB8" w:rsidRPr="00BB0931" w:rsidRDefault="00DD6BA7" w:rsidP="00C0656D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r w:rsidR="00C0656D" w:rsidRPr="00BB0931">
              <w:rPr>
                <w:rFonts w:ascii="OpenDyslexic" w:hAnsi="OpenDyslexic"/>
                <w:sz w:val="36"/>
              </w:rPr>
              <w:t>l</w:t>
            </w:r>
            <w:r w:rsidR="004B5A02" w:rsidRPr="00BB0931">
              <w:rPr>
                <w:rFonts w:ascii="OpenDyslexic" w:hAnsi="OpenDyslexic"/>
                <w:sz w:val="36"/>
              </w:rPr>
              <w:t>u</w:t>
            </w:r>
            <w:proofErr w:type="gramEnd"/>
          </w:p>
        </w:tc>
      </w:tr>
      <w:tr w:rsidR="004B4BB8" w14:paraId="4A7D388B" w14:textId="77777777" w:rsidTr="00D83FEF">
        <w:trPr>
          <w:trHeight w:val="567"/>
        </w:trPr>
        <w:tc>
          <w:tcPr>
            <w:tcW w:w="1316" w:type="dxa"/>
            <w:vAlign w:val="center"/>
          </w:tcPr>
          <w:p w14:paraId="4A7D3884" w14:textId="23789BBE" w:rsidR="004B4BB8" w:rsidRPr="00BB0931" w:rsidRDefault="00C0656D" w:rsidP="00DD6BA7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BB0931">
              <w:rPr>
                <w:rFonts w:ascii="OpenDyslexic" w:hAnsi="OpenDyslexic"/>
                <w:sz w:val="36"/>
              </w:rPr>
              <w:t>a</w:t>
            </w:r>
            <w:r w:rsidR="00DD6BA7"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proofErr w:type="spellEnd"/>
            <w:proofErr w:type="gramEnd"/>
          </w:p>
        </w:tc>
        <w:tc>
          <w:tcPr>
            <w:tcW w:w="1316" w:type="dxa"/>
            <w:vAlign w:val="center"/>
          </w:tcPr>
          <w:p w14:paraId="4A7D3885" w14:textId="0BEF03F1" w:rsidR="004B4BB8" w:rsidRPr="00BB0931" w:rsidRDefault="00C0656D" w:rsidP="00DD6BA7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BB0931">
              <w:rPr>
                <w:rFonts w:ascii="OpenDyslexic" w:hAnsi="OpenDyslexic"/>
                <w:sz w:val="36"/>
              </w:rPr>
              <w:t>e</w:t>
            </w:r>
            <w:r w:rsidR="00DD6BA7"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proofErr w:type="spellEnd"/>
            <w:proofErr w:type="gramEnd"/>
          </w:p>
        </w:tc>
        <w:tc>
          <w:tcPr>
            <w:tcW w:w="1316" w:type="dxa"/>
            <w:vAlign w:val="center"/>
          </w:tcPr>
          <w:p w14:paraId="4A7D3886" w14:textId="3C24E816" w:rsidR="004B4BB8" w:rsidRPr="00BB0931" w:rsidRDefault="00C0656D" w:rsidP="00DD6BA7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BB0931">
              <w:rPr>
                <w:rFonts w:ascii="OpenDyslexic" w:hAnsi="OpenDyslexic"/>
                <w:sz w:val="36"/>
              </w:rPr>
              <w:t>i</w:t>
            </w:r>
            <w:r w:rsidR="00DD6BA7"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proofErr w:type="spellEnd"/>
            <w:proofErr w:type="gramEnd"/>
          </w:p>
        </w:tc>
        <w:tc>
          <w:tcPr>
            <w:tcW w:w="1316" w:type="dxa"/>
            <w:vAlign w:val="center"/>
          </w:tcPr>
          <w:p w14:paraId="4A7D3887" w14:textId="11107FE1" w:rsidR="004B4BB8" w:rsidRPr="00BB0931" w:rsidRDefault="00C0656D" w:rsidP="00DD6BA7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BB0931">
              <w:rPr>
                <w:rFonts w:ascii="OpenDyslexic" w:hAnsi="OpenDyslexic"/>
                <w:sz w:val="36"/>
              </w:rPr>
              <w:t>o</w:t>
            </w:r>
            <w:r w:rsidR="00DD6BA7"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proofErr w:type="gramEnd"/>
          </w:p>
        </w:tc>
        <w:tc>
          <w:tcPr>
            <w:tcW w:w="1316" w:type="dxa"/>
            <w:vAlign w:val="center"/>
          </w:tcPr>
          <w:p w14:paraId="4A7D3888" w14:textId="2160EC1D" w:rsidR="004B4BB8" w:rsidRPr="00BB0931" w:rsidRDefault="00C0656D" w:rsidP="00DD6BA7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BB0931">
              <w:rPr>
                <w:rFonts w:ascii="OpenDyslexic" w:hAnsi="OpenDyslexic"/>
                <w:sz w:val="36"/>
              </w:rPr>
              <w:t>u</w:t>
            </w:r>
            <w:r w:rsidR="00DD6BA7"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proofErr w:type="gramEnd"/>
          </w:p>
        </w:tc>
        <w:tc>
          <w:tcPr>
            <w:tcW w:w="1316" w:type="dxa"/>
            <w:vAlign w:val="center"/>
          </w:tcPr>
          <w:p w14:paraId="4A7D3889" w14:textId="48301CCD" w:rsidR="004B4BB8" w:rsidRPr="00BB0931" w:rsidRDefault="00642AA8" w:rsidP="00642AA8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>
              <w:rPr>
                <w:rFonts w:ascii="OpenDyslexic" w:hAnsi="OpenDyslexic"/>
                <w:sz w:val="36"/>
              </w:rPr>
              <w:t>v</w:t>
            </w:r>
            <w:r w:rsidR="00C0656D" w:rsidRPr="00BB0931">
              <w:rPr>
                <w:rFonts w:ascii="OpenDyslexic" w:hAnsi="OpenDyslexic"/>
                <w:sz w:val="36"/>
              </w:rPr>
              <w:t>i</w:t>
            </w:r>
            <w:r w:rsidR="00DD6BA7"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proofErr w:type="gramEnd"/>
          </w:p>
        </w:tc>
        <w:tc>
          <w:tcPr>
            <w:tcW w:w="1316" w:type="dxa"/>
            <w:vAlign w:val="center"/>
          </w:tcPr>
          <w:p w14:paraId="4A7D388A" w14:textId="0DE43182" w:rsidR="004B4BB8" w:rsidRPr="00BB0931" w:rsidRDefault="00BB0931" w:rsidP="00DD6BA7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BB0931">
              <w:rPr>
                <w:rFonts w:ascii="OpenDyslexic" w:hAnsi="OpenDyslexic"/>
                <w:sz w:val="36"/>
              </w:rPr>
              <w:t>r</w:t>
            </w:r>
            <w:r w:rsidR="00C0656D" w:rsidRPr="00BB0931">
              <w:rPr>
                <w:rFonts w:ascii="OpenDyslexic" w:hAnsi="OpenDyslexic"/>
                <w:sz w:val="36"/>
              </w:rPr>
              <w:t>a</w:t>
            </w:r>
            <w:r w:rsidR="00DD6BA7"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proofErr w:type="gramEnd"/>
          </w:p>
        </w:tc>
      </w:tr>
      <w:tr w:rsidR="00BB0931" w14:paraId="54FCD8A7" w14:textId="77777777" w:rsidTr="00D83FEF">
        <w:trPr>
          <w:trHeight w:val="567"/>
        </w:trPr>
        <w:tc>
          <w:tcPr>
            <w:tcW w:w="1316" w:type="dxa"/>
            <w:vAlign w:val="center"/>
          </w:tcPr>
          <w:p w14:paraId="66DA5055" w14:textId="1FC6A90B" w:rsidR="00BB0931" w:rsidRPr="00BB0931" w:rsidRDefault="00642AA8" w:rsidP="00BB0931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r w:rsidR="00BB0931" w:rsidRPr="00BB0931">
              <w:rPr>
                <w:rFonts w:ascii="OpenDyslexic" w:hAnsi="OpenDyslexic"/>
                <w:sz w:val="36"/>
              </w:rPr>
              <w:t>ar</w:t>
            </w:r>
            <w:proofErr w:type="gramEnd"/>
          </w:p>
        </w:tc>
        <w:tc>
          <w:tcPr>
            <w:tcW w:w="1316" w:type="dxa"/>
            <w:vAlign w:val="center"/>
          </w:tcPr>
          <w:p w14:paraId="6048C9DC" w14:textId="5CBF592E" w:rsidR="00BB0931" w:rsidRPr="00BB0931" w:rsidRDefault="00642AA8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>
              <w:rPr>
                <w:rFonts w:ascii="OpenDyslexic" w:hAnsi="OpenDyslexic"/>
                <w:sz w:val="36"/>
              </w:rPr>
              <w:t>p</w:t>
            </w:r>
            <w:r w:rsidR="00BB0931" w:rsidRPr="00BB0931">
              <w:rPr>
                <w:rFonts w:ascii="OpenDyslexic" w:hAnsi="OpenDyslexic"/>
                <w:sz w:val="36"/>
              </w:rPr>
              <w:t>e</w:t>
            </w:r>
            <w:r w:rsidR="00BB0931" w:rsidRPr="00BB0931">
              <w:rPr>
                <w:rFonts w:ascii="OpenDyslexic" w:hAnsi="OpenDyslexic"/>
                <w:b/>
                <w:color w:val="FF0000"/>
                <w:sz w:val="36"/>
              </w:rPr>
              <w:t>r</w:t>
            </w:r>
            <w:proofErr w:type="gramEnd"/>
          </w:p>
        </w:tc>
        <w:tc>
          <w:tcPr>
            <w:tcW w:w="1316" w:type="dxa"/>
            <w:vAlign w:val="center"/>
          </w:tcPr>
          <w:p w14:paraId="6374D5DC" w14:textId="52A8BB54" w:rsidR="00BB0931" w:rsidRPr="00BB0931" w:rsidRDefault="00642AA8" w:rsidP="00642AA8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r>
              <w:rPr>
                <w:rFonts w:ascii="OpenDyslexic" w:hAnsi="OpenDyslexic"/>
                <w:sz w:val="36"/>
              </w:rPr>
              <w:t>i</w:t>
            </w:r>
            <w:r w:rsidR="00BB0931" w:rsidRPr="00BB0931">
              <w:rPr>
                <w:rFonts w:ascii="OpenDyslexic" w:hAnsi="OpenDyslexic"/>
                <w:sz w:val="36"/>
              </w:rPr>
              <w:t>r</w:t>
            </w:r>
            <w:proofErr w:type="spellEnd"/>
            <w:proofErr w:type="gramEnd"/>
          </w:p>
        </w:tc>
        <w:tc>
          <w:tcPr>
            <w:tcW w:w="1316" w:type="dxa"/>
            <w:vAlign w:val="center"/>
          </w:tcPr>
          <w:p w14:paraId="143D4A11" w14:textId="1B6275CC" w:rsidR="00BB0931" w:rsidRPr="00BB0931" w:rsidRDefault="00642AA8" w:rsidP="00642AA8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r>
              <w:rPr>
                <w:rFonts w:ascii="OpenDyslexic" w:hAnsi="OpenDyslexic"/>
                <w:sz w:val="36"/>
              </w:rPr>
              <w:t>o</w:t>
            </w:r>
            <w:r w:rsidR="00BB0931" w:rsidRPr="00BB0931">
              <w:rPr>
                <w:rFonts w:ascii="OpenDyslexic" w:hAnsi="OpenDyslexic"/>
                <w:sz w:val="36"/>
              </w:rPr>
              <w:t>r</w:t>
            </w:r>
            <w:proofErr w:type="spellEnd"/>
            <w:proofErr w:type="gramEnd"/>
          </w:p>
        </w:tc>
        <w:tc>
          <w:tcPr>
            <w:tcW w:w="1316" w:type="dxa"/>
            <w:vAlign w:val="center"/>
          </w:tcPr>
          <w:p w14:paraId="0E4F2C4B" w14:textId="7CFF4F5D" w:rsidR="00BB0931" w:rsidRPr="00BB0931" w:rsidRDefault="00642AA8" w:rsidP="00642AA8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r>
              <w:rPr>
                <w:rFonts w:ascii="OpenDyslexic" w:hAnsi="OpenDyslexic"/>
                <w:sz w:val="36"/>
              </w:rPr>
              <w:t>u</w:t>
            </w:r>
            <w:r w:rsidR="00BB0931" w:rsidRPr="00BB0931">
              <w:rPr>
                <w:rFonts w:ascii="OpenDyslexic" w:hAnsi="OpenDyslexic"/>
                <w:sz w:val="36"/>
              </w:rPr>
              <w:t>r</w:t>
            </w:r>
            <w:proofErr w:type="gramEnd"/>
          </w:p>
        </w:tc>
        <w:tc>
          <w:tcPr>
            <w:tcW w:w="1316" w:type="dxa"/>
            <w:vAlign w:val="center"/>
          </w:tcPr>
          <w:p w14:paraId="0E6302FB" w14:textId="4587AB6F" w:rsidR="00BB0931" w:rsidRPr="00BB0931" w:rsidRDefault="00642AA8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r w:rsidR="00BB0931" w:rsidRPr="00BB0931">
              <w:rPr>
                <w:rFonts w:ascii="OpenDyslexic" w:hAnsi="OpenDyslexic"/>
                <w:sz w:val="36"/>
              </w:rPr>
              <w:t>ou</w:t>
            </w:r>
            <w:proofErr w:type="gramEnd"/>
          </w:p>
        </w:tc>
        <w:tc>
          <w:tcPr>
            <w:tcW w:w="1316" w:type="dxa"/>
            <w:vAlign w:val="center"/>
          </w:tcPr>
          <w:p w14:paraId="07760079" w14:textId="27426E12" w:rsidR="00BB0931" w:rsidRPr="00BB0931" w:rsidRDefault="00642AA8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>
              <w:rPr>
                <w:rFonts w:ascii="OpenDyslexic" w:hAnsi="OpenDyslexic"/>
                <w:b/>
                <w:color w:val="FF0000"/>
                <w:sz w:val="36"/>
              </w:rPr>
              <w:t>p</w:t>
            </w:r>
            <w:r w:rsidR="00BB0931" w:rsidRPr="00BB0931">
              <w:rPr>
                <w:rFonts w:ascii="OpenDyslexic" w:hAnsi="OpenDyslexic"/>
                <w:sz w:val="36"/>
              </w:rPr>
              <w:t>on</w:t>
            </w:r>
            <w:proofErr w:type="spellEnd"/>
            <w:proofErr w:type="gramEnd"/>
          </w:p>
        </w:tc>
      </w:tr>
    </w:tbl>
    <w:p w14:paraId="4A7D388C" w14:textId="77777777" w:rsidR="004B4BB8" w:rsidRDefault="004B4BB8" w:rsidP="004B4BB8">
      <w:pPr>
        <w:pStyle w:val="Titre1"/>
      </w:pPr>
      <w:r>
        <w:t>Des mots à savoir lire.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1489"/>
        <w:gridCol w:w="1522"/>
        <w:gridCol w:w="1506"/>
        <w:gridCol w:w="1520"/>
        <w:gridCol w:w="1524"/>
        <w:gridCol w:w="1499"/>
      </w:tblGrid>
      <w:tr w:rsidR="00A01447" w:rsidRPr="00FE1482" w14:paraId="4A7D3893" w14:textId="77777777" w:rsidTr="00FE1482">
        <w:trPr>
          <w:jc w:val="center"/>
        </w:trPr>
        <w:tc>
          <w:tcPr>
            <w:tcW w:w="1547" w:type="dxa"/>
          </w:tcPr>
          <w:p w14:paraId="4A7D388D" w14:textId="62D2C00B" w:rsidR="008111E3" w:rsidRPr="00BB0931" w:rsidRDefault="009E22E7" w:rsidP="008111E3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r>
              <w:rPr>
                <w:rFonts w:ascii="OpenDyslexic" w:hAnsi="OpenDyslexic"/>
                <w:b/>
                <w:sz w:val="36"/>
                <w:u w:val="single"/>
              </w:rPr>
              <w:t>P</w:t>
            </w:r>
            <w:r w:rsidR="008111E3" w:rsidRPr="00BB0931">
              <w:rPr>
                <w:rFonts w:ascii="OpenDyslexic" w:hAnsi="OpenDyslexic"/>
                <w:b/>
                <w:sz w:val="36"/>
                <w:u w:val="single"/>
              </w:rPr>
              <w:t>a</w:t>
            </w:r>
          </w:p>
        </w:tc>
        <w:tc>
          <w:tcPr>
            <w:tcW w:w="1547" w:type="dxa"/>
          </w:tcPr>
          <w:p w14:paraId="4A7D388E" w14:textId="04B511B2" w:rsidR="008111E3" w:rsidRPr="00BB0931" w:rsidRDefault="009E22E7" w:rsidP="008111E3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proofErr w:type="spellStart"/>
            <w:r>
              <w:rPr>
                <w:rFonts w:ascii="OpenDyslexic" w:hAnsi="OpenDyslexic"/>
                <w:b/>
                <w:sz w:val="36"/>
                <w:u w:val="single"/>
              </w:rPr>
              <w:t>P</w:t>
            </w:r>
            <w:r w:rsidR="008111E3" w:rsidRPr="00BB0931">
              <w:rPr>
                <w:rFonts w:ascii="OpenDyslexic" w:hAnsi="OpenDyslexic"/>
                <w:b/>
                <w:sz w:val="36"/>
                <w:u w:val="single"/>
              </w:rPr>
              <w:t>e</w:t>
            </w:r>
            <w:proofErr w:type="spellEnd"/>
          </w:p>
        </w:tc>
        <w:tc>
          <w:tcPr>
            <w:tcW w:w="1548" w:type="dxa"/>
          </w:tcPr>
          <w:p w14:paraId="4A7D388F" w14:textId="73A97061" w:rsidR="008111E3" w:rsidRPr="00BB0931" w:rsidRDefault="009E22E7" w:rsidP="009E22E7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r>
              <w:rPr>
                <w:rFonts w:ascii="OpenDyslexic" w:hAnsi="OpenDyslexic"/>
                <w:b/>
                <w:sz w:val="36"/>
                <w:u w:val="single"/>
              </w:rPr>
              <w:t>Pi</w:t>
            </w:r>
          </w:p>
        </w:tc>
        <w:tc>
          <w:tcPr>
            <w:tcW w:w="1548" w:type="dxa"/>
          </w:tcPr>
          <w:p w14:paraId="4A7D3890" w14:textId="11357C07" w:rsidR="008111E3" w:rsidRPr="00BB0931" w:rsidRDefault="009E22E7" w:rsidP="008111E3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r>
              <w:rPr>
                <w:rFonts w:ascii="OpenDyslexic" w:hAnsi="OpenDyslexic"/>
                <w:b/>
                <w:sz w:val="36"/>
                <w:u w:val="single"/>
              </w:rPr>
              <w:t>Po</w:t>
            </w:r>
          </w:p>
        </w:tc>
        <w:tc>
          <w:tcPr>
            <w:tcW w:w="1548" w:type="dxa"/>
          </w:tcPr>
          <w:p w14:paraId="4A7D3891" w14:textId="309913E7" w:rsidR="008111E3" w:rsidRPr="00BB0931" w:rsidRDefault="009E22E7" w:rsidP="008111E3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r>
              <w:rPr>
                <w:rFonts w:ascii="OpenDyslexic" w:hAnsi="OpenDyslexic"/>
                <w:b/>
                <w:sz w:val="36"/>
                <w:u w:val="single"/>
              </w:rPr>
              <w:t>Pu</w:t>
            </w:r>
          </w:p>
        </w:tc>
        <w:tc>
          <w:tcPr>
            <w:tcW w:w="1548" w:type="dxa"/>
          </w:tcPr>
          <w:p w14:paraId="4A7D3892" w14:textId="622D5A20" w:rsidR="008111E3" w:rsidRPr="00BB0931" w:rsidRDefault="009E22E7" w:rsidP="008111E3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proofErr w:type="spellStart"/>
            <w:r>
              <w:rPr>
                <w:rFonts w:ascii="OpenDyslexic" w:hAnsi="OpenDyslexic"/>
                <w:b/>
                <w:sz w:val="36"/>
                <w:u w:val="single"/>
              </w:rPr>
              <w:t>Pé</w:t>
            </w:r>
            <w:proofErr w:type="spellEnd"/>
          </w:p>
        </w:tc>
      </w:tr>
      <w:tr w:rsidR="00A01447" w14:paraId="4A7D389A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4A7D3894" w14:textId="53AF14C2" w:rsidR="008111E3" w:rsidRPr="00BB0931" w:rsidRDefault="00E329B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a</w:t>
            </w:r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a</w:t>
            </w:r>
            <w:proofErr w:type="gramEnd"/>
          </w:p>
        </w:tc>
        <w:tc>
          <w:tcPr>
            <w:tcW w:w="1547" w:type="dxa"/>
            <w:vAlign w:val="center"/>
          </w:tcPr>
          <w:p w14:paraId="4A7D3895" w14:textId="6FA35217" w:rsidR="008111E3" w:rsidRPr="00BB0931" w:rsidRDefault="00E329B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sou</w:t>
            </w:r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  <w:proofErr w:type="gramEnd"/>
          </w:p>
        </w:tc>
        <w:tc>
          <w:tcPr>
            <w:tcW w:w="1548" w:type="dxa"/>
            <w:vAlign w:val="center"/>
          </w:tcPr>
          <w:p w14:paraId="4A7D3896" w14:textId="2009885A" w:rsidR="008111E3" w:rsidRPr="00BB0931" w:rsidRDefault="00E329B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ile</w:t>
            </w:r>
            <w:proofErr w:type="gramEnd"/>
          </w:p>
        </w:tc>
        <w:tc>
          <w:tcPr>
            <w:tcW w:w="1548" w:type="dxa"/>
            <w:vAlign w:val="center"/>
          </w:tcPr>
          <w:p w14:paraId="4A7D3897" w14:textId="664EFB42" w:rsidR="008111E3" w:rsidRPr="00BB0931" w:rsidRDefault="00A0144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oche</w:t>
            </w:r>
            <w:proofErr w:type="gramEnd"/>
          </w:p>
        </w:tc>
        <w:tc>
          <w:tcPr>
            <w:tcW w:w="1548" w:type="dxa"/>
            <w:vAlign w:val="center"/>
          </w:tcPr>
          <w:p w14:paraId="4A7D3898" w14:textId="086A7BF1" w:rsidR="008111E3" w:rsidRPr="00BB0931" w:rsidRDefault="00A0144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ub</w:t>
            </w:r>
            <w:proofErr w:type="gramEnd"/>
          </w:p>
        </w:tc>
        <w:tc>
          <w:tcPr>
            <w:tcW w:w="1548" w:type="dxa"/>
            <w:vAlign w:val="center"/>
          </w:tcPr>
          <w:p w14:paraId="4A7D3899" w14:textId="5344A9D8" w:rsidR="008111E3" w:rsidRPr="00BB0931" w:rsidRDefault="00A0144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é</w:t>
            </w:r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é</w:t>
            </w:r>
            <w:proofErr w:type="gramEnd"/>
          </w:p>
        </w:tc>
      </w:tr>
      <w:tr w:rsidR="00A01447" w14:paraId="4A7D38A1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4A7D389B" w14:textId="1D4B2B20" w:rsidR="008111E3" w:rsidRPr="00BB0931" w:rsidRDefault="00E329B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atte</w:t>
            </w:r>
            <w:proofErr w:type="gramEnd"/>
          </w:p>
        </w:tc>
        <w:tc>
          <w:tcPr>
            <w:tcW w:w="1547" w:type="dxa"/>
            <w:vAlign w:val="center"/>
          </w:tcPr>
          <w:p w14:paraId="4A7D389C" w14:textId="4919A299" w:rsidR="008111E3" w:rsidRPr="00BB0931" w:rsidRDefault="00E329B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tuli</w:t>
            </w:r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  <w:proofErr w:type="gramEnd"/>
          </w:p>
        </w:tc>
        <w:tc>
          <w:tcPr>
            <w:tcW w:w="1548" w:type="dxa"/>
            <w:vAlign w:val="center"/>
          </w:tcPr>
          <w:p w14:paraId="4A7D389D" w14:textId="304D2A81" w:rsidR="008111E3" w:rsidRPr="00BB0931" w:rsidRDefault="00E329B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a</w:t>
            </w:r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i</w:t>
            </w:r>
            <w:proofErr w:type="gramEnd"/>
          </w:p>
        </w:tc>
        <w:tc>
          <w:tcPr>
            <w:tcW w:w="1548" w:type="dxa"/>
            <w:vAlign w:val="center"/>
          </w:tcPr>
          <w:p w14:paraId="4A7D389E" w14:textId="5DA4DF01" w:rsidR="008111E3" w:rsidRPr="00BB0931" w:rsidRDefault="00A01447" w:rsidP="00A0144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oste</w:t>
            </w:r>
            <w:proofErr w:type="gramEnd"/>
          </w:p>
        </w:tc>
        <w:tc>
          <w:tcPr>
            <w:tcW w:w="1548" w:type="dxa"/>
            <w:vAlign w:val="center"/>
          </w:tcPr>
          <w:p w14:paraId="4A7D389F" w14:textId="4BDF5324" w:rsidR="008111E3" w:rsidRPr="00BB0931" w:rsidRDefault="00A0144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ull</w:t>
            </w:r>
            <w:proofErr w:type="gramEnd"/>
          </w:p>
        </w:tc>
        <w:tc>
          <w:tcPr>
            <w:tcW w:w="1548" w:type="dxa"/>
            <w:vAlign w:val="center"/>
          </w:tcPr>
          <w:p w14:paraId="4A7D38A0" w14:textId="55AC99DA" w:rsidR="008111E3" w:rsidRPr="00BB0931" w:rsidRDefault="00A0144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cana</w:t>
            </w:r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é</w:t>
            </w:r>
            <w:proofErr w:type="gramEnd"/>
          </w:p>
        </w:tc>
      </w:tr>
      <w:tr w:rsidR="00A01447" w14:paraId="4A7D38A8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4A7D38A2" w14:textId="5F698836" w:rsidR="008111E3" w:rsidRPr="00BB0931" w:rsidRDefault="00E329B7" w:rsidP="00E329B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anier</w:t>
            </w:r>
            <w:proofErr w:type="gramEnd"/>
          </w:p>
        </w:tc>
        <w:tc>
          <w:tcPr>
            <w:tcW w:w="1547" w:type="dxa"/>
            <w:vAlign w:val="center"/>
          </w:tcPr>
          <w:p w14:paraId="4A7D38A3" w14:textId="1DC001E4" w:rsidR="008111E3" w:rsidRPr="00BB0931" w:rsidRDefault="00E329B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ju</w:t>
            </w:r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  <w:proofErr w:type="gramEnd"/>
          </w:p>
        </w:tc>
        <w:tc>
          <w:tcPr>
            <w:tcW w:w="1548" w:type="dxa"/>
            <w:vAlign w:val="center"/>
          </w:tcPr>
          <w:p w14:paraId="4A7D38A4" w14:textId="2F962B90" w:rsidR="008111E3" w:rsidRPr="00BB0931" w:rsidRDefault="00A0144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yjama</w:t>
            </w:r>
            <w:proofErr w:type="gramEnd"/>
          </w:p>
        </w:tc>
        <w:tc>
          <w:tcPr>
            <w:tcW w:w="1548" w:type="dxa"/>
            <w:vAlign w:val="center"/>
          </w:tcPr>
          <w:p w14:paraId="4A7D38A5" w14:textId="7A685F0A" w:rsidR="008111E3" w:rsidRPr="00BB0931" w:rsidRDefault="00A0144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auvre</w:t>
            </w:r>
            <w:proofErr w:type="gramEnd"/>
          </w:p>
        </w:tc>
        <w:tc>
          <w:tcPr>
            <w:tcW w:w="1548" w:type="dxa"/>
            <w:vAlign w:val="center"/>
          </w:tcPr>
          <w:p w14:paraId="4A7D38A6" w14:textId="3E26B4A3" w:rsidR="008111E3" w:rsidRPr="00BB0931" w:rsidRDefault="00A0144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urée</w:t>
            </w:r>
            <w:proofErr w:type="gramEnd"/>
          </w:p>
        </w:tc>
        <w:tc>
          <w:tcPr>
            <w:tcW w:w="1548" w:type="dxa"/>
            <w:vAlign w:val="center"/>
          </w:tcPr>
          <w:p w14:paraId="4A7D38A7" w14:textId="43803C12" w:rsidR="008111E3" w:rsidRPr="00BB0931" w:rsidRDefault="00A0144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édalo</w:t>
            </w:r>
            <w:proofErr w:type="gramEnd"/>
          </w:p>
        </w:tc>
      </w:tr>
      <w:tr w:rsidR="00A01447" w14:paraId="4A7D38AF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4A7D38A9" w14:textId="10AB3B50" w:rsidR="008111E3" w:rsidRPr="00BB0931" w:rsidRDefault="00E329B7" w:rsidP="00A7011B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ré</w:t>
            </w:r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are</w:t>
            </w:r>
            <w:proofErr w:type="gramEnd"/>
          </w:p>
        </w:tc>
        <w:tc>
          <w:tcPr>
            <w:tcW w:w="1547" w:type="dxa"/>
            <w:vAlign w:val="center"/>
          </w:tcPr>
          <w:p w14:paraId="4A7D38AA" w14:textId="04E050D2" w:rsidR="008111E3" w:rsidRPr="00BB0931" w:rsidRDefault="00E329B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échar</w:t>
            </w:r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  <w:proofErr w:type="gramEnd"/>
          </w:p>
        </w:tc>
        <w:tc>
          <w:tcPr>
            <w:tcW w:w="1548" w:type="dxa"/>
            <w:vAlign w:val="center"/>
          </w:tcPr>
          <w:p w14:paraId="4A7D38AB" w14:textId="7A6E2BE4" w:rsidR="008111E3" w:rsidRPr="00BB0931" w:rsidRDefault="00A0144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iste</w:t>
            </w:r>
            <w:proofErr w:type="gramEnd"/>
          </w:p>
        </w:tc>
        <w:tc>
          <w:tcPr>
            <w:tcW w:w="1548" w:type="dxa"/>
            <w:vAlign w:val="center"/>
          </w:tcPr>
          <w:p w14:paraId="4A7D38AC" w14:textId="7F2AB63F" w:rsidR="008111E3" w:rsidRPr="00BB0931" w:rsidRDefault="00A0144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a</w:t>
            </w:r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pp</w:t>
            </w:r>
            <w:r>
              <w:rPr>
                <w:rFonts w:ascii="OpenDyslexic" w:hAnsi="OpenDyslexic"/>
                <w:sz w:val="28"/>
                <w:szCs w:val="28"/>
              </w:rPr>
              <w:t>orte</w:t>
            </w:r>
            <w:proofErr w:type="gramEnd"/>
          </w:p>
        </w:tc>
        <w:tc>
          <w:tcPr>
            <w:tcW w:w="1548" w:type="dxa"/>
            <w:vAlign w:val="center"/>
          </w:tcPr>
          <w:p w14:paraId="4A7D38AD" w14:textId="6CD0F391" w:rsidR="008111E3" w:rsidRPr="00BB0931" w:rsidRDefault="00A0144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uceron</w:t>
            </w:r>
            <w:proofErr w:type="gramEnd"/>
          </w:p>
        </w:tc>
        <w:tc>
          <w:tcPr>
            <w:tcW w:w="1548" w:type="dxa"/>
            <w:vAlign w:val="center"/>
          </w:tcPr>
          <w:p w14:paraId="4A7D38AE" w14:textId="0D5F6B83" w:rsidR="008111E3" w:rsidRPr="00A7011B" w:rsidRDefault="00A0144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cou</w:t>
            </w:r>
            <w:r w:rsidRPr="00F00A25">
              <w:rPr>
                <w:rFonts w:ascii="OpenDyslexic" w:hAnsi="OpenDyslexic"/>
                <w:b/>
                <w:color w:val="FF0000"/>
                <w:sz w:val="28"/>
                <w:szCs w:val="28"/>
              </w:rPr>
              <w:t>p</w:t>
            </w:r>
            <w:r>
              <w:rPr>
                <w:rFonts w:ascii="OpenDyslexic" w:hAnsi="OpenDyslexic"/>
                <w:sz w:val="28"/>
                <w:szCs w:val="28"/>
              </w:rPr>
              <w:t>é</w:t>
            </w:r>
            <w:proofErr w:type="gramEnd"/>
          </w:p>
        </w:tc>
        <w:bookmarkStart w:id="0" w:name="_GoBack"/>
        <w:bookmarkEnd w:id="0"/>
      </w:tr>
    </w:tbl>
    <w:p w14:paraId="4A7D38B0" w14:textId="50489CB0" w:rsidR="004B4BB8" w:rsidRDefault="00A7011B" w:rsidP="004B4BB8">
      <w:pPr>
        <w:pStyle w:val="Titre1"/>
      </w:pPr>
      <w:r>
        <w:t>Des phrases à lire pour s’entraîner</w:t>
      </w:r>
      <w:r w:rsidR="004B4BB8">
        <w:t xml:space="preserve">. </w:t>
      </w:r>
    </w:p>
    <w:p w14:paraId="4A7D38B1" w14:textId="7B85AA85" w:rsidR="004B4BB8" w:rsidRPr="00A01447" w:rsidRDefault="00F00A25" w:rsidP="00F00A25">
      <w:pPr>
        <w:pStyle w:val="Paragraphedeliste"/>
        <w:spacing w:after="0" w:line="408" w:lineRule="auto"/>
        <w:ind w:left="0"/>
        <w:jc w:val="center"/>
        <w:rPr>
          <w:rFonts w:ascii="OpenDyslexic" w:hAnsi="OpenDyslexic" w:cs="Segoe WP"/>
          <w:sz w:val="28"/>
          <w:szCs w:val="24"/>
        </w:rPr>
      </w:pPr>
      <w:r>
        <w:rPr>
          <w:rFonts w:ascii="OpenDyslexic" w:hAnsi="OpenDyslexic" w:cs="Segoe WP"/>
          <w:sz w:val="28"/>
          <w:szCs w:val="24"/>
        </w:rPr>
        <w:t xml:space="preserve">1/ </w:t>
      </w:r>
      <w:r w:rsidR="00A01447" w:rsidRPr="00A01447">
        <w:rPr>
          <w:rFonts w:ascii="OpenDyslexic" w:hAnsi="OpenDyslexic" w:cs="Segoe WP"/>
          <w:sz w:val="28"/>
          <w:szCs w:val="24"/>
        </w:rPr>
        <w:t xml:space="preserve">Le </w:t>
      </w:r>
      <w:r w:rsidR="00A01447" w:rsidRPr="00F00A25">
        <w:rPr>
          <w:rFonts w:ascii="OpenDyslexic" w:hAnsi="OpenDyslexic" w:cs="Segoe WP"/>
          <w:b/>
          <w:color w:val="FF0000"/>
          <w:sz w:val="28"/>
          <w:szCs w:val="24"/>
        </w:rPr>
        <w:t>p</w:t>
      </w:r>
      <w:r w:rsidR="00A01447" w:rsidRPr="00A01447">
        <w:rPr>
          <w:rFonts w:ascii="OpenDyslexic" w:hAnsi="OpenDyslexic" w:cs="Segoe WP"/>
          <w:sz w:val="28"/>
          <w:szCs w:val="24"/>
        </w:rPr>
        <w:t xml:space="preserve">etit </w:t>
      </w:r>
      <w:r w:rsidR="00A01447" w:rsidRPr="00F00A25">
        <w:rPr>
          <w:rFonts w:ascii="OpenDyslexic" w:hAnsi="OpenDyslexic" w:cs="Segoe WP"/>
          <w:b/>
          <w:color w:val="FF0000"/>
          <w:sz w:val="28"/>
          <w:szCs w:val="24"/>
        </w:rPr>
        <w:t>P</w:t>
      </w:r>
      <w:r w:rsidR="00A01447" w:rsidRPr="00A01447">
        <w:rPr>
          <w:rFonts w:ascii="OpenDyslexic" w:hAnsi="OpenDyslexic" w:cs="Segoe WP"/>
          <w:sz w:val="28"/>
          <w:szCs w:val="24"/>
        </w:rPr>
        <w:t xml:space="preserve">aul a un </w:t>
      </w:r>
      <w:r w:rsidR="00A01447" w:rsidRPr="00F00A25">
        <w:rPr>
          <w:rFonts w:ascii="OpenDyslexic" w:hAnsi="OpenDyslexic" w:cs="Segoe WP"/>
          <w:b/>
          <w:color w:val="FF0000"/>
          <w:sz w:val="28"/>
          <w:szCs w:val="24"/>
        </w:rPr>
        <w:t>p</w:t>
      </w:r>
      <w:r w:rsidR="00A01447" w:rsidRPr="00A01447">
        <w:rPr>
          <w:rFonts w:ascii="OpenDyslexic" w:hAnsi="OpenDyslexic" w:cs="Segoe WP"/>
          <w:sz w:val="28"/>
          <w:szCs w:val="24"/>
        </w:rPr>
        <w:t xml:space="preserve">yjama </w:t>
      </w:r>
      <w:r w:rsidR="00A01447" w:rsidRPr="00F00A25">
        <w:rPr>
          <w:rFonts w:ascii="OpenDyslexic" w:hAnsi="OpenDyslexic" w:cs="Segoe WP"/>
          <w:b/>
          <w:color w:val="FF0000"/>
          <w:sz w:val="28"/>
          <w:szCs w:val="24"/>
        </w:rPr>
        <w:t>p</w:t>
      </w:r>
      <w:r w:rsidR="00A01447" w:rsidRPr="00A01447">
        <w:rPr>
          <w:rFonts w:ascii="OpenDyslexic" w:hAnsi="OpenDyslexic" w:cs="Segoe WP"/>
          <w:sz w:val="28"/>
          <w:szCs w:val="24"/>
        </w:rPr>
        <w:t>ro</w:t>
      </w:r>
      <w:r w:rsidR="00A01447" w:rsidRPr="00F00A25">
        <w:rPr>
          <w:rFonts w:ascii="OpenDyslexic" w:hAnsi="OpenDyslexic" w:cs="Segoe WP"/>
          <w:b/>
          <w:color w:val="FF0000"/>
          <w:sz w:val="28"/>
          <w:szCs w:val="24"/>
        </w:rPr>
        <w:t>p</w:t>
      </w:r>
      <w:r w:rsidR="00A01447" w:rsidRPr="00A01447">
        <w:rPr>
          <w:rFonts w:ascii="OpenDyslexic" w:hAnsi="OpenDyslexic" w:cs="Segoe WP"/>
          <w:sz w:val="28"/>
          <w:szCs w:val="24"/>
        </w:rPr>
        <w:t>re.</w:t>
      </w:r>
    </w:p>
    <w:p w14:paraId="089B085D" w14:textId="0D3DCFCC" w:rsidR="00A01447" w:rsidRDefault="00F00A25" w:rsidP="00F00A25">
      <w:pPr>
        <w:pStyle w:val="Paragraphedeliste"/>
        <w:spacing w:after="0" w:line="408" w:lineRule="auto"/>
        <w:ind w:left="0"/>
        <w:jc w:val="center"/>
        <w:rPr>
          <w:rFonts w:ascii="OpenDyslexic" w:hAnsi="OpenDyslexic" w:cs="Segoe WP"/>
          <w:sz w:val="28"/>
          <w:szCs w:val="24"/>
        </w:rPr>
      </w:pPr>
      <w:r>
        <w:rPr>
          <w:rFonts w:ascii="OpenDyslexic" w:hAnsi="OpenDyslexic" w:cs="Segoe WP"/>
          <w:sz w:val="28"/>
          <w:szCs w:val="24"/>
        </w:rPr>
        <w:t xml:space="preserve">2/ </w:t>
      </w:r>
      <w:r w:rsidR="00A01447" w:rsidRPr="00A01447">
        <w:rPr>
          <w:rFonts w:ascii="OpenDyslexic" w:hAnsi="OpenDyslexic" w:cs="Segoe WP"/>
          <w:sz w:val="28"/>
          <w:szCs w:val="24"/>
        </w:rPr>
        <w:t>Il a</w:t>
      </w:r>
      <w:r w:rsidR="00A01447" w:rsidRPr="00F00A25">
        <w:rPr>
          <w:rFonts w:ascii="OpenDyslexic" w:hAnsi="OpenDyslexic" w:cs="Segoe WP"/>
          <w:b/>
          <w:color w:val="FF0000"/>
          <w:sz w:val="28"/>
          <w:szCs w:val="24"/>
        </w:rPr>
        <w:t>pp</w:t>
      </w:r>
      <w:r w:rsidR="00A01447" w:rsidRPr="00A01447">
        <w:rPr>
          <w:rFonts w:ascii="OpenDyslexic" w:hAnsi="OpenDyslexic" w:cs="Segoe WP"/>
          <w:sz w:val="28"/>
          <w:szCs w:val="24"/>
        </w:rPr>
        <w:t xml:space="preserve">orte un </w:t>
      </w:r>
      <w:r w:rsidR="00A01447" w:rsidRPr="00F00A25">
        <w:rPr>
          <w:rFonts w:ascii="OpenDyslexic" w:hAnsi="OpenDyslexic" w:cs="Segoe WP"/>
          <w:b/>
          <w:color w:val="FF0000"/>
          <w:sz w:val="28"/>
          <w:szCs w:val="24"/>
        </w:rPr>
        <w:t>p</w:t>
      </w:r>
      <w:r w:rsidR="00A01447" w:rsidRPr="00A01447">
        <w:rPr>
          <w:rFonts w:ascii="OpenDyslexic" w:hAnsi="OpenDyslexic" w:cs="Segoe WP"/>
          <w:sz w:val="28"/>
          <w:szCs w:val="24"/>
        </w:rPr>
        <w:t>anier de tuli</w:t>
      </w:r>
      <w:r w:rsidR="00A01447" w:rsidRPr="00F00A25">
        <w:rPr>
          <w:rFonts w:ascii="OpenDyslexic" w:hAnsi="OpenDyslexic" w:cs="Segoe WP"/>
          <w:b/>
          <w:color w:val="FF0000"/>
          <w:sz w:val="28"/>
          <w:szCs w:val="24"/>
        </w:rPr>
        <w:t>p</w:t>
      </w:r>
      <w:r w:rsidR="00A01447" w:rsidRPr="00A01447">
        <w:rPr>
          <w:rFonts w:ascii="OpenDyslexic" w:hAnsi="OpenDyslexic" w:cs="Segoe WP"/>
          <w:sz w:val="28"/>
          <w:szCs w:val="24"/>
        </w:rPr>
        <w:t>es sur le cana</w:t>
      </w:r>
      <w:r w:rsidR="00A01447" w:rsidRPr="00F00A25">
        <w:rPr>
          <w:rFonts w:ascii="OpenDyslexic" w:hAnsi="OpenDyslexic" w:cs="Segoe WP"/>
          <w:b/>
          <w:color w:val="FF0000"/>
          <w:sz w:val="28"/>
          <w:szCs w:val="24"/>
        </w:rPr>
        <w:t>p</w:t>
      </w:r>
      <w:r w:rsidR="00A01447" w:rsidRPr="00A01447">
        <w:rPr>
          <w:rFonts w:ascii="OpenDyslexic" w:hAnsi="OpenDyslexic" w:cs="Segoe WP"/>
          <w:sz w:val="28"/>
          <w:szCs w:val="24"/>
        </w:rPr>
        <w:t>é.</w:t>
      </w:r>
    </w:p>
    <w:p w14:paraId="785963FD" w14:textId="2D0FE3BD" w:rsidR="00A01447" w:rsidRDefault="00F00A25" w:rsidP="00F00A25">
      <w:pPr>
        <w:pStyle w:val="Paragraphedeliste"/>
        <w:spacing w:after="0" w:line="408" w:lineRule="auto"/>
        <w:ind w:left="0"/>
        <w:jc w:val="center"/>
        <w:rPr>
          <w:rFonts w:ascii="OpenDyslexic" w:hAnsi="OpenDyslexic" w:cs="Segoe WP"/>
          <w:sz w:val="28"/>
          <w:szCs w:val="24"/>
        </w:rPr>
      </w:pPr>
      <w:r>
        <w:rPr>
          <w:rFonts w:ascii="OpenDyslexic" w:hAnsi="OpenDyslexic" w:cs="Segoe WP"/>
          <w:sz w:val="28"/>
          <w:szCs w:val="24"/>
        </w:rPr>
        <w:t xml:space="preserve">3/ Le </w:t>
      </w:r>
      <w:r w:rsidRPr="00F00A25">
        <w:rPr>
          <w:rFonts w:ascii="OpenDyslexic" w:hAnsi="OpenDyslexic" w:cs="Segoe WP"/>
          <w:b/>
          <w:color w:val="FF0000"/>
          <w:sz w:val="28"/>
          <w:szCs w:val="24"/>
        </w:rPr>
        <w:t>p</w:t>
      </w:r>
      <w:r>
        <w:rPr>
          <w:rFonts w:ascii="OpenDyslexic" w:hAnsi="OpenDyslexic" w:cs="Segoe WP"/>
          <w:sz w:val="28"/>
          <w:szCs w:val="24"/>
        </w:rPr>
        <w:t>lombier ré</w:t>
      </w:r>
      <w:r w:rsidRPr="00F00A25">
        <w:rPr>
          <w:rFonts w:ascii="OpenDyslexic" w:hAnsi="OpenDyslexic" w:cs="Segoe WP"/>
          <w:b/>
          <w:color w:val="FF0000"/>
          <w:sz w:val="28"/>
          <w:szCs w:val="24"/>
        </w:rPr>
        <w:t>p</w:t>
      </w:r>
      <w:r>
        <w:rPr>
          <w:rFonts w:ascii="OpenDyslexic" w:hAnsi="OpenDyslexic" w:cs="Segoe WP"/>
          <w:sz w:val="28"/>
          <w:szCs w:val="24"/>
        </w:rPr>
        <w:t xml:space="preserve">are le tube avec le </w:t>
      </w:r>
      <w:r w:rsidRPr="00F00A25">
        <w:rPr>
          <w:rFonts w:ascii="OpenDyslexic" w:hAnsi="OpenDyslexic" w:cs="Segoe WP"/>
          <w:b/>
          <w:color w:val="FF0000"/>
          <w:sz w:val="28"/>
          <w:szCs w:val="24"/>
        </w:rPr>
        <w:t>p</w:t>
      </w:r>
      <w:r>
        <w:rPr>
          <w:rFonts w:ascii="OpenDyslexic" w:hAnsi="OpenDyslexic" w:cs="Segoe WP"/>
          <w:sz w:val="28"/>
          <w:szCs w:val="24"/>
        </w:rPr>
        <w:t>oste à souder.</w:t>
      </w:r>
    </w:p>
    <w:p w14:paraId="387A0D89" w14:textId="3492AEC9" w:rsidR="00F00A25" w:rsidRPr="00A01447" w:rsidRDefault="00F00A25" w:rsidP="00F00A25">
      <w:pPr>
        <w:pStyle w:val="Paragraphedeliste"/>
        <w:spacing w:after="0" w:line="408" w:lineRule="auto"/>
        <w:ind w:left="0"/>
        <w:jc w:val="center"/>
        <w:rPr>
          <w:rFonts w:ascii="OpenDyslexic" w:hAnsi="OpenDyslexic" w:cs="Segoe WP"/>
          <w:sz w:val="28"/>
          <w:szCs w:val="24"/>
        </w:rPr>
      </w:pPr>
      <w:r>
        <w:rPr>
          <w:rFonts w:ascii="OpenDyslexic" w:hAnsi="OpenDyslexic" w:cs="Segoe WP"/>
          <w:sz w:val="28"/>
          <w:szCs w:val="24"/>
        </w:rPr>
        <w:t xml:space="preserve">4/ La </w:t>
      </w:r>
      <w:r w:rsidRPr="00F00A25">
        <w:rPr>
          <w:rFonts w:ascii="OpenDyslexic" w:hAnsi="OpenDyslexic" w:cs="Segoe WP"/>
          <w:b/>
          <w:color w:val="FF0000"/>
          <w:sz w:val="28"/>
          <w:szCs w:val="24"/>
        </w:rPr>
        <w:t>p</w:t>
      </w:r>
      <w:r>
        <w:rPr>
          <w:rFonts w:ascii="OpenDyslexic" w:hAnsi="OpenDyslexic" w:cs="Segoe WP"/>
          <w:sz w:val="28"/>
          <w:szCs w:val="24"/>
        </w:rPr>
        <w:t xml:space="preserve">ub </w:t>
      </w:r>
      <w:r w:rsidRPr="00F00A25">
        <w:rPr>
          <w:rFonts w:ascii="OpenDyslexic" w:hAnsi="OpenDyslexic" w:cs="Segoe WP"/>
          <w:b/>
          <w:color w:val="FF0000"/>
          <w:sz w:val="28"/>
          <w:szCs w:val="24"/>
        </w:rPr>
        <w:t>p</w:t>
      </w:r>
      <w:r>
        <w:rPr>
          <w:rFonts w:ascii="OpenDyslexic" w:hAnsi="OpenDyslexic" w:cs="Segoe WP"/>
          <w:sz w:val="28"/>
          <w:szCs w:val="24"/>
        </w:rPr>
        <w:t xml:space="preserve">ointe un </w:t>
      </w:r>
      <w:r w:rsidRPr="00F00A25">
        <w:rPr>
          <w:rFonts w:ascii="OpenDyslexic" w:hAnsi="OpenDyslexic" w:cs="Segoe WP"/>
          <w:b/>
          <w:color w:val="FF0000"/>
          <w:sz w:val="28"/>
          <w:szCs w:val="24"/>
        </w:rPr>
        <w:t>p</w:t>
      </w:r>
      <w:r>
        <w:rPr>
          <w:rFonts w:ascii="OpenDyslexic" w:hAnsi="OpenDyslexic" w:cs="Segoe WP"/>
          <w:sz w:val="28"/>
          <w:szCs w:val="24"/>
        </w:rPr>
        <w:t xml:space="preserve">ublic avec un </w:t>
      </w:r>
      <w:r w:rsidRPr="00F00A25">
        <w:rPr>
          <w:rFonts w:ascii="OpenDyslexic" w:hAnsi="OpenDyslexic" w:cs="Segoe WP"/>
          <w:b/>
          <w:color w:val="FF0000"/>
          <w:sz w:val="28"/>
          <w:szCs w:val="24"/>
        </w:rPr>
        <w:t>p</w:t>
      </w:r>
      <w:r>
        <w:rPr>
          <w:rFonts w:ascii="OpenDyslexic" w:hAnsi="OpenDyslexic" w:cs="Segoe WP"/>
          <w:sz w:val="28"/>
          <w:szCs w:val="24"/>
        </w:rPr>
        <w:t xml:space="preserve">ull </w:t>
      </w:r>
      <w:r w:rsidRPr="00F00A25">
        <w:rPr>
          <w:rFonts w:ascii="OpenDyslexic" w:hAnsi="OpenDyslexic" w:cs="Segoe WP"/>
          <w:b/>
          <w:color w:val="FF0000"/>
          <w:sz w:val="28"/>
          <w:szCs w:val="24"/>
        </w:rPr>
        <w:t>p</w:t>
      </w:r>
      <w:r>
        <w:rPr>
          <w:rFonts w:ascii="OpenDyslexic" w:hAnsi="OpenDyslexic" w:cs="Segoe WP"/>
          <w:sz w:val="28"/>
          <w:szCs w:val="24"/>
        </w:rPr>
        <w:t>our</w:t>
      </w:r>
      <w:r w:rsidRPr="00F00A25">
        <w:rPr>
          <w:rFonts w:ascii="OpenDyslexic" w:hAnsi="OpenDyslexic" w:cs="Segoe WP"/>
          <w:b/>
          <w:color w:val="FF0000"/>
          <w:sz w:val="28"/>
          <w:szCs w:val="24"/>
        </w:rPr>
        <w:t>p</w:t>
      </w:r>
      <w:r>
        <w:rPr>
          <w:rFonts w:ascii="OpenDyslexic" w:hAnsi="OpenDyslexic" w:cs="Segoe WP"/>
          <w:sz w:val="28"/>
          <w:szCs w:val="24"/>
        </w:rPr>
        <w:t xml:space="preserve">re. </w:t>
      </w:r>
    </w:p>
    <w:sectPr w:rsidR="00F00A25" w:rsidRPr="00A01447" w:rsidSect="00341156">
      <w:footerReference w:type="default" r:id="rId8"/>
      <w:pgSz w:w="11906" w:h="16838"/>
      <w:pgMar w:top="567" w:right="1418" w:bottom="567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43122" w14:textId="77777777" w:rsidR="00341156" w:rsidRDefault="00341156" w:rsidP="00341156">
      <w:pPr>
        <w:spacing w:after="0" w:line="240" w:lineRule="auto"/>
      </w:pPr>
      <w:r>
        <w:separator/>
      </w:r>
    </w:p>
  </w:endnote>
  <w:endnote w:type="continuationSeparator" w:id="0">
    <w:p w14:paraId="6A5E3C50" w14:textId="77777777" w:rsidR="00341156" w:rsidRDefault="00341156" w:rsidP="00341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ursif">
    <w:panose1 w:val="00000400000000000000"/>
    <w:charset w:val="00"/>
    <w:family w:val="swiss"/>
    <w:pitch w:val="variable"/>
    <w:sig w:usb0="A000002F" w:usb1="00000048" w:usb2="00000000" w:usb3="00000000" w:csb0="00000111" w:csb1="00000000"/>
  </w:font>
  <w:font w:name="Segoe WP">
    <w:panose1 w:val="020B0502040204020203"/>
    <w:charset w:val="00"/>
    <w:family w:val="swiss"/>
    <w:pitch w:val="variable"/>
    <w:sig w:usb0="E4002EFF" w:usb1="D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31873" w14:textId="76D78295" w:rsidR="00FA1E5F" w:rsidRDefault="00FA1E5F" w:rsidP="00FA1E5F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1C8F2" w14:textId="77777777" w:rsidR="00341156" w:rsidRDefault="00341156" w:rsidP="00341156">
      <w:pPr>
        <w:spacing w:after="0" w:line="240" w:lineRule="auto"/>
      </w:pPr>
      <w:r>
        <w:separator/>
      </w:r>
    </w:p>
  </w:footnote>
  <w:footnote w:type="continuationSeparator" w:id="0">
    <w:p w14:paraId="61520E8B" w14:textId="77777777" w:rsidR="00341156" w:rsidRDefault="00341156" w:rsidP="00341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03B66"/>
    <w:multiLevelType w:val="hybridMultilevel"/>
    <w:tmpl w:val="D1BCAF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B8"/>
    <w:rsid w:val="001425B6"/>
    <w:rsid w:val="00250C9B"/>
    <w:rsid w:val="002F6F80"/>
    <w:rsid w:val="00341156"/>
    <w:rsid w:val="004B4BB8"/>
    <w:rsid w:val="004B5A02"/>
    <w:rsid w:val="005A2A94"/>
    <w:rsid w:val="00606953"/>
    <w:rsid w:val="00642AA8"/>
    <w:rsid w:val="006D577F"/>
    <w:rsid w:val="008111E3"/>
    <w:rsid w:val="009450E5"/>
    <w:rsid w:val="009C34F7"/>
    <w:rsid w:val="009E22E7"/>
    <w:rsid w:val="00A01447"/>
    <w:rsid w:val="00A7011B"/>
    <w:rsid w:val="00BB0931"/>
    <w:rsid w:val="00C0656D"/>
    <w:rsid w:val="00CB1A0C"/>
    <w:rsid w:val="00D83FEF"/>
    <w:rsid w:val="00DD6BA7"/>
    <w:rsid w:val="00DD779D"/>
    <w:rsid w:val="00E329B7"/>
    <w:rsid w:val="00F00A25"/>
    <w:rsid w:val="00F77D84"/>
    <w:rsid w:val="00FA1E5F"/>
    <w:rsid w:val="00FE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3870"/>
  <w15:docId w15:val="{67410E5B-3F88-42B0-8BC2-FCE12F1D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B4B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B4BB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B4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4BB8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4B4B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B4B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4B4B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4B4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41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1156"/>
  </w:style>
  <w:style w:type="paragraph" w:styleId="Pieddepage">
    <w:name w:val="footer"/>
    <w:basedOn w:val="Normal"/>
    <w:link w:val="PieddepageCar"/>
    <w:uiPriority w:val="99"/>
    <w:unhideWhenUsed/>
    <w:rsid w:val="00341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1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Table du son P</vt:lpstr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du son P</dc:title>
  <dc:creator>guillaume</dc:creator>
  <cp:keywords>Table du son P;lecture;cp;P</cp:keywords>
  <cp:lastModifiedBy>Guillaume Devaux</cp:lastModifiedBy>
  <cp:revision>2</cp:revision>
  <cp:lastPrinted>2015-01-02T10:02:00Z</cp:lastPrinted>
  <dcterms:created xsi:type="dcterms:W3CDTF">2016-08-19T07:14:00Z</dcterms:created>
  <dcterms:modified xsi:type="dcterms:W3CDTF">2016-08-19T07:14:00Z</dcterms:modified>
</cp:coreProperties>
</file>